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69" w:rsidRPr="00525518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25518" w:rsidRDefault="00875A6A" w:rsidP="00460B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Прямоугольник 2" o:spid="_x0000_s1028" style="position:absolute;left:0;text-align:left;margin-left:-38.7pt;margin-top:11.9pt;width:515.7pt;height:276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" strokeweight="6pt">
            <v:stroke linestyle="thickBetweenThin"/>
            <v:textbox style="mso-next-textbox:#Прямоугольник 2">
              <w:txbxContent>
                <w:p w:rsidR="008B6342" w:rsidRDefault="008B6342" w:rsidP="00460B69">
                  <w:pPr>
                    <w:ind w:left="180"/>
                    <w:jc w:val="center"/>
                    <w:rPr>
                      <w:b/>
                      <w:sz w:val="38"/>
                      <w:szCs w:val="38"/>
                    </w:rPr>
                  </w:pPr>
                </w:p>
                <w:p w:rsidR="008B6342" w:rsidRDefault="008B6342" w:rsidP="00460B69">
                  <w:pPr>
                    <w:rPr>
                      <w:b/>
                      <w:sz w:val="38"/>
                      <w:szCs w:val="38"/>
                    </w:rPr>
                  </w:pPr>
                  <w:r>
                    <w:t xml:space="preserve">    </w:t>
                  </w:r>
                  <w:r w:rsidR="00875A6A"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34.7pt;height:126pt" fillcolor="#369">
                        <v:shadow on="t" color="#b2b2b2" opacity="52429f" offset="3pt"/>
                        <v:textpath style="font-family:&quot;Times New Roman&quot;;v-text-kern:t" trim="t" fitpath="t" string="ВЕСТНИК"/>
                      </v:shape>
                    </w:pict>
                  </w:r>
                  <w:r>
                    <w:t xml:space="preserve">              </w:t>
                  </w:r>
                  <w:r w:rsidR="00875A6A">
                    <w:pict>
                      <v:shape id="_x0000_i1028" type="#_x0000_t136" style="width:190.4pt;height:125.3pt" fillcolor="#369">
                        <v:shadow on="t" color="#b2b2b2" opacity="52429f" offset="3pt"/>
                        <v:textpath style="font-family:&quot;Times New Roman&quot;;v-text-kern:t" trim="t" fitpath="t" string="Юбилейнинского&#10;сельского&#10;поселения"/>
                      </v:shape>
                    </w:pict>
                  </w:r>
                </w:p>
                <w:p w:rsidR="008B6342" w:rsidRDefault="008B6342" w:rsidP="00460B69">
                  <w:pPr>
                    <w:jc w:val="center"/>
                    <w:rPr>
                      <w:b/>
                      <w:sz w:val="38"/>
                      <w:szCs w:val="38"/>
                    </w:rPr>
                  </w:pPr>
                </w:p>
                <w:p w:rsidR="008B6342" w:rsidRPr="00B452C0" w:rsidRDefault="008B6342" w:rsidP="00460B69">
                  <w:pPr>
                    <w:jc w:val="center"/>
                    <w:rPr>
                      <w:b/>
                      <w:sz w:val="38"/>
                      <w:szCs w:val="38"/>
                    </w:rPr>
                  </w:pPr>
                  <w:r>
                    <w:rPr>
                      <w:b/>
                      <w:sz w:val="38"/>
                      <w:szCs w:val="38"/>
                    </w:rPr>
                    <w:t>журнал Ю</w:t>
                  </w:r>
                  <w:r w:rsidRPr="00B452C0">
                    <w:rPr>
                      <w:b/>
                      <w:sz w:val="38"/>
                      <w:szCs w:val="38"/>
                    </w:rPr>
                    <w:t>билейнинского муниципального образования</w:t>
                  </w:r>
                </w:p>
                <w:p w:rsidR="008B6342" w:rsidRPr="0061724D" w:rsidRDefault="008B6342" w:rsidP="00460B69"/>
              </w:txbxContent>
            </v:textbox>
          </v:rect>
        </w:pic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pict>
          <v:group id="Полотно 1" o:spid="_x0000_s1026" editas="canvas" style="width:477pt;height:4in;mso-position-horizontal-relative:char;mso-position-vertical-relative:line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8EDfx3QAAAAUBAAAPAAAAAAAAAAAAAAAAAGMDAABkcnMvZG93&#10;bnJldi54bWxQSwUGAAAAAAQABADzAAAAbQ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579;height:36576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center"/>
        <w:outlineLvl w:val="0"/>
        <w:rPr>
          <w:rFonts w:ascii="Times New Roman" w:hAnsi="Times New Roman"/>
          <w:sz w:val="72"/>
          <w:szCs w:val="72"/>
        </w:rPr>
      </w:pPr>
      <w:r w:rsidRPr="00584850">
        <w:rPr>
          <w:rFonts w:ascii="Times New Roman" w:hAnsi="Times New Roman"/>
          <w:sz w:val="56"/>
          <w:szCs w:val="56"/>
        </w:rPr>
        <w:t xml:space="preserve">№ </w:t>
      </w:r>
      <w:r w:rsidR="00236EE4">
        <w:rPr>
          <w:rFonts w:ascii="Times New Roman" w:hAnsi="Times New Roman"/>
          <w:sz w:val="56"/>
          <w:szCs w:val="56"/>
        </w:rPr>
        <w:t>0</w:t>
      </w:r>
      <w:r w:rsidR="008B6342">
        <w:rPr>
          <w:rFonts w:ascii="Times New Roman" w:hAnsi="Times New Roman"/>
          <w:sz w:val="56"/>
          <w:szCs w:val="56"/>
        </w:rPr>
        <w:t>3</w:t>
      </w:r>
    </w:p>
    <w:p w:rsidR="00460B69" w:rsidRPr="00584850" w:rsidRDefault="008B6342" w:rsidP="00460B69">
      <w:pPr>
        <w:spacing w:after="0" w:line="240" w:lineRule="auto"/>
        <w:jc w:val="center"/>
        <w:outlineLvl w:val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11 марта</w:t>
      </w:r>
      <w:r w:rsidR="00236EE4">
        <w:rPr>
          <w:rFonts w:ascii="Times New Roman" w:hAnsi="Times New Roman"/>
          <w:sz w:val="52"/>
          <w:szCs w:val="52"/>
        </w:rPr>
        <w:t xml:space="preserve"> 2024 </w:t>
      </w:r>
      <w:r w:rsidR="00460B69" w:rsidRPr="00584850">
        <w:rPr>
          <w:rFonts w:ascii="Times New Roman" w:hAnsi="Times New Roman"/>
          <w:sz w:val="52"/>
          <w:szCs w:val="52"/>
        </w:rPr>
        <w:t>года</w:t>
      </w: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189"/>
        <w:gridCol w:w="3193"/>
      </w:tblGrid>
      <w:tr w:rsidR="00460B69" w:rsidRPr="002D0A07" w:rsidTr="00236EE4">
        <w:tc>
          <w:tcPr>
            <w:tcW w:w="166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0B69" w:rsidRPr="002D0A07" w:rsidTr="00236EE4"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Учредители журнала – Дума</w:t>
            </w:r>
          </w:p>
          <w:p w:rsidR="00460B69" w:rsidRPr="002D0A07" w:rsidRDefault="00460B69" w:rsidP="00236EE4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</w:rPr>
              <w:t xml:space="preserve">Юбилейнинского муниципального </w:t>
            </w:r>
            <w:r w:rsidRPr="002D0A07">
              <w:rPr>
                <w:rFonts w:ascii="Times New Roman" w:hAnsi="Times New Roman"/>
                <w:b/>
              </w:rPr>
              <w:lastRenderedPageBreak/>
              <w:t>образования</w:t>
            </w:r>
          </w:p>
        </w:tc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2D0A07">
              <w:rPr>
                <w:rFonts w:ascii="Times New Roman" w:hAnsi="Times New Roman"/>
                <w:b/>
                <w:szCs w:val="28"/>
              </w:rPr>
              <w:lastRenderedPageBreak/>
              <w:t>Главный редактор</w:t>
            </w:r>
          </w:p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Березовская И.С.</w:t>
            </w:r>
          </w:p>
        </w:tc>
        <w:tc>
          <w:tcPr>
            <w:tcW w:w="166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Тираж: 4 экз.</w:t>
            </w:r>
          </w:p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</w:rPr>
              <w:t>Цена: «БЕСПЛАТНО»</w:t>
            </w:r>
          </w:p>
        </w:tc>
      </w:tr>
      <w:tr w:rsidR="00460B69" w:rsidRPr="002D0A07" w:rsidTr="00236EE4"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spacing w:after="0" w:line="240" w:lineRule="auto"/>
              <w:ind w:left="11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lastRenderedPageBreak/>
              <w:t>Адрес редакции:</w:t>
            </w:r>
          </w:p>
          <w:p w:rsidR="00460B69" w:rsidRPr="002D0A07" w:rsidRDefault="00460B69" w:rsidP="00236EE4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spacing w:after="0" w:line="240" w:lineRule="auto"/>
              <w:ind w:left="11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666716,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D0A07">
              <w:rPr>
                <w:rFonts w:ascii="Times New Roman" w:hAnsi="Times New Roman"/>
                <w:b/>
              </w:rPr>
              <w:t>Иркутская область, Киренский район, п. Юбилейный, ул. Гагарина 3</w:t>
            </w:r>
          </w:p>
          <w:p w:rsidR="00460B69" w:rsidRPr="002D0A07" w:rsidRDefault="00460B69" w:rsidP="00236EE4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spacing w:after="0" w:line="240" w:lineRule="auto"/>
              <w:ind w:left="11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</w:rPr>
              <w:t>тел: 8(39</w:t>
            </w:r>
            <w:r>
              <w:rPr>
                <w:rFonts w:ascii="Times New Roman" w:hAnsi="Times New Roman"/>
                <w:b/>
              </w:rPr>
              <w:t>1 987</w:t>
            </w:r>
            <w:r w:rsidRPr="002D0A07">
              <w:rPr>
                <w:rFonts w:ascii="Times New Roman" w:hAnsi="Times New Roman"/>
                <w:b/>
              </w:rPr>
              <w:t>) 4</w:t>
            </w:r>
            <w:r>
              <w:rPr>
                <w:rFonts w:ascii="Times New Roman" w:hAnsi="Times New Roman"/>
                <w:b/>
              </w:rPr>
              <w:t>9</w:t>
            </w:r>
            <w:r w:rsidRPr="002D0A07">
              <w:rPr>
                <w:rFonts w:ascii="Times New Roman" w:hAnsi="Times New Roman"/>
                <w:b/>
              </w:rPr>
              <w:t xml:space="preserve"> 1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60B69" w:rsidRPr="002D0A07" w:rsidTr="00236EE4"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0B69" w:rsidRDefault="00460B69" w:rsidP="00460B69">
      <w:pPr>
        <w:spacing w:after="0" w:line="240" w:lineRule="auto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584850">
        <w:rPr>
          <w:rFonts w:ascii="Times New Roman" w:hAnsi="Times New Roman"/>
          <w:i/>
          <w:sz w:val="28"/>
          <w:szCs w:val="28"/>
        </w:rPr>
        <w:t>Состав редакционного  совета:</w:t>
      </w:r>
    </w:p>
    <w:p w:rsidR="00460B69" w:rsidRPr="00584850" w:rsidRDefault="00460B69" w:rsidP="00460B69">
      <w:pPr>
        <w:spacing w:after="0" w:line="240" w:lineRule="auto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28"/>
          <w:szCs w:val="28"/>
        </w:rPr>
        <w:t>Члены редакционного совета:</w:t>
      </w:r>
      <w:r w:rsidRPr="00584850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  <w:sz w:val="32"/>
        </w:rPr>
        <w:t>Сенина Оксана Павловна</w:t>
      </w:r>
    </w:p>
    <w:p w:rsidR="00460B69" w:rsidRPr="00584850" w:rsidRDefault="00460B69" w:rsidP="00460B69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/>
          <w:i/>
          <w:sz w:val="32"/>
          <w:szCs w:val="32"/>
        </w:rPr>
        <w:t>Смирнова Елена Егоровна</w:t>
      </w:r>
    </w:p>
    <w:p w:rsidR="00460B69" w:rsidRPr="00584850" w:rsidRDefault="00460B69" w:rsidP="00460B69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</w:t>
      </w:r>
      <w:r>
        <w:rPr>
          <w:rFonts w:ascii="Times New Roman" w:hAnsi="Times New Roman"/>
          <w:i/>
          <w:sz w:val="32"/>
          <w:szCs w:val="32"/>
        </w:rPr>
        <w:t xml:space="preserve">                        </w:t>
      </w:r>
      <w:proofErr w:type="spellStart"/>
      <w:r>
        <w:rPr>
          <w:rFonts w:ascii="Times New Roman" w:hAnsi="Times New Roman"/>
          <w:i/>
          <w:sz w:val="32"/>
          <w:szCs w:val="32"/>
        </w:rPr>
        <w:t>Жаглин</w:t>
      </w:r>
      <w:r w:rsidRPr="00584850">
        <w:rPr>
          <w:rFonts w:ascii="Times New Roman" w:hAnsi="Times New Roman"/>
          <w:i/>
          <w:sz w:val="32"/>
          <w:szCs w:val="32"/>
        </w:rPr>
        <w:t>а</w:t>
      </w:r>
      <w:proofErr w:type="spellEnd"/>
      <w:r w:rsidRPr="00584850">
        <w:rPr>
          <w:rFonts w:ascii="Times New Roman" w:hAnsi="Times New Roman"/>
          <w:i/>
          <w:sz w:val="32"/>
          <w:szCs w:val="32"/>
        </w:rPr>
        <w:t xml:space="preserve"> Ольга Николаевна</w:t>
      </w:r>
    </w:p>
    <w:p w:rsidR="00460B69" w:rsidRPr="00584850" w:rsidRDefault="00460B69" w:rsidP="00460B69">
      <w:pPr>
        <w:spacing w:after="0" w:line="240" w:lineRule="auto"/>
        <w:outlineLvl w:val="0"/>
        <w:rPr>
          <w:rFonts w:ascii="Times New Roman" w:hAnsi="Times New Roman"/>
          <w:i/>
        </w:rPr>
      </w:pPr>
      <w:r w:rsidRPr="00584850">
        <w:rPr>
          <w:rFonts w:ascii="Times New Roman" w:hAnsi="Times New Roman"/>
          <w:i/>
          <w:sz w:val="32"/>
          <w:szCs w:val="32"/>
        </w:rPr>
        <w:t>Компьютерная вёрстка</w:t>
      </w:r>
      <w:r w:rsidRPr="00AB25AE">
        <w:rPr>
          <w:rFonts w:ascii="Times New Roman" w:hAnsi="Times New Roman"/>
          <w:i/>
          <w:sz w:val="32"/>
          <w:szCs w:val="32"/>
        </w:rPr>
        <w:t xml:space="preserve">: </w:t>
      </w:r>
      <w:r>
        <w:rPr>
          <w:rFonts w:ascii="Times New Roman" w:hAnsi="Times New Roman"/>
          <w:i/>
          <w:sz w:val="32"/>
          <w:szCs w:val="32"/>
        </w:rPr>
        <w:t>Березовская И.С.</w:t>
      </w:r>
    </w:p>
    <w:p w:rsidR="00460B69" w:rsidRDefault="00460B69" w:rsidP="00460B69">
      <w:pPr>
        <w:spacing w:after="0" w:line="240" w:lineRule="auto"/>
        <w:rPr>
          <w:rFonts w:ascii="Times New Roman" w:hAnsi="Times New Roman"/>
        </w:rPr>
      </w:pPr>
      <w:r w:rsidRPr="00584850">
        <w:rPr>
          <w:rFonts w:ascii="Times New Roman" w:hAnsi="Times New Roman"/>
        </w:rPr>
        <w:t xml:space="preserve">   </w:t>
      </w:r>
    </w:p>
    <w:p w:rsidR="00460B69" w:rsidRDefault="00460B69" w:rsidP="00460B69">
      <w:pPr>
        <w:spacing w:after="0" w:line="240" w:lineRule="auto"/>
        <w:rPr>
          <w:rFonts w:ascii="Times New Roman" w:hAnsi="Times New Roman"/>
          <w:i/>
          <w:sz w:val="28"/>
          <w:u w:val="single"/>
        </w:rPr>
      </w:pPr>
      <w:r w:rsidRPr="00584850">
        <w:rPr>
          <w:rFonts w:ascii="Times New Roman" w:hAnsi="Times New Roman"/>
          <w:i/>
          <w:sz w:val="28"/>
          <w:u w:val="single"/>
        </w:rPr>
        <w:t>Содержание:</w:t>
      </w:r>
    </w:p>
    <w:p w:rsidR="00460B69" w:rsidRDefault="00460B69" w:rsidP="00460B69">
      <w:pPr>
        <w:spacing w:after="0" w:line="240" w:lineRule="auto"/>
        <w:rPr>
          <w:rFonts w:ascii="Times New Roman" w:hAnsi="Times New Roman"/>
          <w:i/>
          <w:sz w:val="28"/>
          <w:u w:val="singl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7796"/>
        <w:gridCol w:w="1417"/>
      </w:tblGrid>
      <w:tr w:rsidR="00460B69" w:rsidRPr="00233639" w:rsidTr="00236EE4">
        <w:trPr>
          <w:trHeight w:val="331"/>
        </w:trPr>
        <w:tc>
          <w:tcPr>
            <w:tcW w:w="568" w:type="dxa"/>
          </w:tcPr>
          <w:p w:rsidR="00460B69" w:rsidRPr="00233639" w:rsidRDefault="00460B69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460B69" w:rsidRPr="00236EE4" w:rsidRDefault="008B6342" w:rsidP="004D4A35">
            <w:pPr>
              <w:pStyle w:val="a7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Постановление № 11 от 06.02.2024 г. «О выделении мест для размещения агитационных печатных </w:t>
            </w:r>
            <w:r w:rsidR="00D11660">
              <w:rPr>
                <w:rFonts w:ascii="Bookman Old Style" w:hAnsi="Bookman Old Style"/>
                <w:sz w:val="18"/>
                <w:szCs w:val="18"/>
              </w:rPr>
              <w:t>материалов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по выборам президента Российской Федерации 17 мар</w:t>
            </w:r>
            <w:r w:rsidR="00D11660">
              <w:rPr>
                <w:rFonts w:ascii="Bookman Old Style" w:hAnsi="Bookman Old Style"/>
                <w:sz w:val="18"/>
                <w:szCs w:val="18"/>
              </w:rPr>
              <w:t>та 2024 года»</w:t>
            </w:r>
          </w:p>
        </w:tc>
        <w:tc>
          <w:tcPr>
            <w:tcW w:w="1417" w:type="dxa"/>
          </w:tcPr>
          <w:p w:rsidR="00460B69" w:rsidRPr="00233639" w:rsidRDefault="00D11660" w:rsidP="00236E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Стр.2</w:t>
            </w:r>
          </w:p>
        </w:tc>
      </w:tr>
      <w:tr w:rsidR="004D4A35" w:rsidRPr="00233639" w:rsidTr="00236EE4">
        <w:trPr>
          <w:trHeight w:val="331"/>
        </w:trPr>
        <w:tc>
          <w:tcPr>
            <w:tcW w:w="568" w:type="dxa"/>
          </w:tcPr>
          <w:p w:rsidR="004D4A35" w:rsidRPr="00233639" w:rsidRDefault="004D4A35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4D4A35" w:rsidRPr="00236EE4" w:rsidRDefault="00D11660" w:rsidP="004D4A35">
            <w:pPr>
              <w:pStyle w:val="a7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Постановление № 12 от 15.02.2024 г. «Об актуализации сведений в ГАР»</w:t>
            </w:r>
          </w:p>
        </w:tc>
        <w:tc>
          <w:tcPr>
            <w:tcW w:w="1417" w:type="dxa"/>
          </w:tcPr>
          <w:p w:rsidR="004D4A35" w:rsidRPr="00233639" w:rsidRDefault="00D11660" w:rsidP="004D4A3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 3</w:t>
            </w:r>
          </w:p>
        </w:tc>
      </w:tr>
      <w:tr w:rsidR="004D4A35" w:rsidRPr="00233639" w:rsidTr="00236EE4">
        <w:trPr>
          <w:trHeight w:val="331"/>
        </w:trPr>
        <w:tc>
          <w:tcPr>
            <w:tcW w:w="568" w:type="dxa"/>
          </w:tcPr>
          <w:p w:rsidR="004D4A35" w:rsidRPr="00233639" w:rsidRDefault="004D4A35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D11660" w:rsidRPr="00D11660" w:rsidRDefault="00D11660" w:rsidP="00D11660">
            <w:pPr>
              <w:pStyle w:val="a7"/>
              <w:jc w:val="both"/>
            </w:pPr>
            <w:r>
              <w:rPr>
                <w:rFonts w:ascii="Bookman Old Style" w:hAnsi="Bookman Old Style"/>
                <w:sz w:val="18"/>
                <w:szCs w:val="18"/>
              </w:rPr>
              <w:t>Постановление № 13 от 19.02.2024 г. «Об утверждении бюджетного прогноза Юбилейнинского муниципального образования на долгосрочный период до 2029 года»</w:t>
            </w:r>
          </w:p>
        </w:tc>
        <w:tc>
          <w:tcPr>
            <w:tcW w:w="1417" w:type="dxa"/>
          </w:tcPr>
          <w:p w:rsidR="004D4A35" w:rsidRPr="00233639" w:rsidRDefault="00D11660" w:rsidP="004D4A3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 3-6</w:t>
            </w:r>
          </w:p>
        </w:tc>
      </w:tr>
      <w:tr w:rsidR="00B6670D" w:rsidRPr="00233639" w:rsidTr="00236EE4">
        <w:trPr>
          <w:trHeight w:val="331"/>
        </w:trPr>
        <w:tc>
          <w:tcPr>
            <w:tcW w:w="568" w:type="dxa"/>
          </w:tcPr>
          <w:p w:rsidR="00B6670D" w:rsidRPr="00233639" w:rsidRDefault="00B6670D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B6670D" w:rsidRPr="00B6670D" w:rsidRDefault="00B6670D" w:rsidP="00B6670D">
            <w:pPr>
              <w:pStyle w:val="a7"/>
              <w:jc w:val="both"/>
              <w:rPr>
                <w:rFonts w:ascii="Bookman Old Style" w:hAnsi="Bookman Old Style"/>
                <w:sz w:val="16"/>
                <w:szCs w:val="16"/>
              </w:rPr>
            </w:pPr>
            <w:bookmarkStart w:id="0" w:name="_GoBack"/>
            <w:r>
              <w:rPr>
                <w:rFonts w:ascii="Bookman Old Style" w:hAnsi="Bookman Old Style"/>
                <w:sz w:val="16"/>
                <w:szCs w:val="16"/>
              </w:rPr>
              <w:t>Постановление № 14 от 22.02.2024 г. «</w:t>
            </w:r>
            <w:r w:rsidRPr="00B6670D">
              <w:rPr>
                <w:rFonts w:ascii="Bookman Old Style" w:hAnsi="Bookman Old Style"/>
                <w:sz w:val="16"/>
                <w:szCs w:val="16"/>
              </w:rPr>
              <w:t xml:space="preserve">О назначении публичных слушаний по вопросу о преобразовании </w:t>
            </w:r>
            <w:r>
              <w:rPr>
                <w:rFonts w:ascii="Bookman Old Style" w:hAnsi="Bookman Old Style"/>
                <w:sz w:val="16"/>
                <w:szCs w:val="16"/>
              </w:rPr>
              <w:t>Юбилейнинского</w:t>
            </w:r>
            <w:r w:rsidRPr="00B6670D">
              <w:rPr>
                <w:rFonts w:ascii="Bookman Old Style" w:hAnsi="Bookman Old Style"/>
                <w:sz w:val="16"/>
                <w:szCs w:val="16"/>
              </w:rPr>
              <w:t xml:space="preserve"> муниципального образования Киренского района и муниципального образования  Киренский район путем объединения без  изменения  границ </w:t>
            </w:r>
            <w:r>
              <w:rPr>
                <w:rFonts w:ascii="Bookman Old Style" w:hAnsi="Bookman Old Style"/>
                <w:sz w:val="16"/>
                <w:szCs w:val="16"/>
              </w:rPr>
              <w:t>Юбилейнинского</w:t>
            </w:r>
            <w:r w:rsidRPr="00B6670D">
              <w:rPr>
                <w:rFonts w:ascii="Bookman Old Style" w:hAnsi="Bookman Old Style"/>
                <w:sz w:val="16"/>
                <w:szCs w:val="16"/>
              </w:rPr>
              <w:t xml:space="preserve"> муниципального образования с созданием  вновь  образованного муниципального образовани</w:t>
            </w:r>
            <w:proofErr w:type="gramStart"/>
            <w:r w:rsidRPr="00B6670D">
              <w:rPr>
                <w:rFonts w:ascii="Bookman Old Style" w:hAnsi="Bookman Old Style"/>
                <w:sz w:val="16"/>
                <w:szCs w:val="16"/>
              </w:rPr>
              <w:t>я-</w:t>
            </w:r>
            <w:proofErr w:type="gramEnd"/>
            <w:r w:rsidRPr="00B6670D">
              <w:rPr>
                <w:rFonts w:ascii="Bookman Old Style" w:hAnsi="Bookman Old Style"/>
                <w:sz w:val="16"/>
                <w:szCs w:val="16"/>
              </w:rPr>
              <w:t xml:space="preserve"> Киренский муниципальный округ Иркутской области»</w:t>
            </w:r>
            <w:bookmarkEnd w:id="0"/>
          </w:p>
        </w:tc>
        <w:tc>
          <w:tcPr>
            <w:tcW w:w="1417" w:type="dxa"/>
          </w:tcPr>
          <w:p w:rsidR="00B6670D" w:rsidRDefault="00B6670D" w:rsidP="004D4A3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 6-7</w:t>
            </w:r>
          </w:p>
        </w:tc>
      </w:tr>
    </w:tbl>
    <w:p w:rsidR="00951CDA" w:rsidRDefault="00951CDA" w:rsidP="00E60C04">
      <w:pPr>
        <w:pStyle w:val="a9"/>
        <w:jc w:val="center"/>
        <w:rPr>
          <w:rFonts w:ascii="Bookman Old Style" w:hAnsi="Bookman Old Style"/>
          <w:b/>
          <w:sz w:val="16"/>
          <w:szCs w:val="16"/>
        </w:rPr>
      </w:pPr>
    </w:p>
    <w:p w:rsidR="008B6342" w:rsidRPr="008B6342" w:rsidRDefault="008B6342" w:rsidP="008B6342">
      <w:pPr>
        <w:spacing w:after="0" w:line="240" w:lineRule="auto"/>
        <w:jc w:val="center"/>
        <w:rPr>
          <w:rFonts w:ascii="Bookman Old Style" w:hAnsi="Bookman Old Style" w:cs="Arial"/>
          <w:sz w:val="16"/>
          <w:szCs w:val="16"/>
        </w:rPr>
      </w:pPr>
      <w:r w:rsidRPr="008B6342">
        <w:rPr>
          <w:rFonts w:ascii="Bookman Old Style" w:hAnsi="Bookman Old Style" w:cs="Arial"/>
          <w:b/>
          <w:sz w:val="16"/>
          <w:szCs w:val="16"/>
        </w:rPr>
        <w:t>06.02.2024г. № 11</w:t>
      </w:r>
    </w:p>
    <w:p w:rsidR="008B6342" w:rsidRPr="008B6342" w:rsidRDefault="008B6342" w:rsidP="008B6342">
      <w:pPr>
        <w:widowControl w:val="0"/>
        <w:tabs>
          <w:tab w:val="left" w:pos="930"/>
          <w:tab w:val="center" w:pos="5141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8B6342">
        <w:rPr>
          <w:rFonts w:ascii="Bookman Old Style" w:hAnsi="Bookman Old Style" w:cs="Arial"/>
          <w:b/>
          <w:bCs/>
          <w:sz w:val="16"/>
          <w:szCs w:val="16"/>
        </w:rPr>
        <w:t>РОССИЙСКАЯ ФЕДЕРАЦИЯ</w:t>
      </w:r>
    </w:p>
    <w:p w:rsidR="008B6342" w:rsidRPr="008B6342" w:rsidRDefault="008B6342" w:rsidP="008B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8B6342">
        <w:rPr>
          <w:rFonts w:ascii="Bookman Old Style" w:hAnsi="Bookman Old Style" w:cs="Arial"/>
          <w:b/>
          <w:bCs/>
          <w:sz w:val="16"/>
          <w:szCs w:val="16"/>
        </w:rPr>
        <w:t>ИРКУТСКАЯ ОБЛАСТЬ</w:t>
      </w:r>
    </w:p>
    <w:p w:rsidR="008B6342" w:rsidRPr="008B6342" w:rsidRDefault="008B6342" w:rsidP="00875A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8B6342">
        <w:rPr>
          <w:rFonts w:ascii="Bookman Old Style" w:hAnsi="Bookman Old Style" w:cs="Arial"/>
          <w:b/>
          <w:bCs/>
          <w:sz w:val="16"/>
          <w:szCs w:val="16"/>
        </w:rPr>
        <w:t>КИРЕНСКИЙ РАЙОН</w:t>
      </w:r>
    </w:p>
    <w:p w:rsidR="008B6342" w:rsidRPr="008B6342" w:rsidRDefault="008B6342" w:rsidP="008B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8B6342">
        <w:rPr>
          <w:rFonts w:ascii="Bookman Old Style" w:hAnsi="Bookman Old Style" w:cs="Arial"/>
          <w:b/>
          <w:bCs/>
          <w:sz w:val="16"/>
          <w:szCs w:val="16"/>
        </w:rPr>
        <w:t>МУНИЦИПАЛЬНОЕ ОБРАЗОВАНИЕ</w:t>
      </w:r>
    </w:p>
    <w:p w:rsidR="008B6342" w:rsidRPr="008B6342" w:rsidRDefault="008B6342" w:rsidP="008B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8B6342">
        <w:rPr>
          <w:rFonts w:ascii="Bookman Old Style" w:hAnsi="Bookman Old Style" w:cs="Arial"/>
          <w:b/>
          <w:bCs/>
          <w:sz w:val="16"/>
          <w:szCs w:val="16"/>
        </w:rPr>
        <w:t>ЮБИЛЕЙНИНСКОЕ СЕЛЬСКОЕ ПОСЕЛЕНИЕ</w:t>
      </w:r>
    </w:p>
    <w:p w:rsidR="008B6342" w:rsidRPr="008B6342" w:rsidRDefault="008B6342" w:rsidP="008B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8B6342">
        <w:rPr>
          <w:rFonts w:ascii="Bookman Old Style" w:hAnsi="Bookman Old Style" w:cs="Arial"/>
          <w:b/>
          <w:bCs/>
          <w:sz w:val="16"/>
          <w:szCs w:val="16"/>
        </w:rPr>
        <w:t>АДМИНИСТРАЦИЯ</w:t>
      </w:r>
    </w:p>
    <w:p w:rsidR="008B6342" w:rsidRPr="008B6342" w:rsidRDefault="008B6342" w:rsidP="008B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8B6342">
        <w:rPr>
          <w:rFonts w:ascii="Bookman Old Style" w:hAnsi="Bookman Old Style" w:cs="Arial"/>
          <w:b/>
          <w:bCs/>
          <w:sz w:val="16"/>
          <w:szCs w:val="16"/>
        </w:rPr>
        <w:t>ПОСТАНОВЛЕНИЕ</w:t>
      </w:r>
    </w:p>
    <w:p w:rsidR="008B6342" w:rsidRPr="008B6342" w:rsidRDefault="008B6342" w:rsidP="008B6342">
      <w:pPr>
        <w:tabs>
          <w:tab w:val="left" w:pos="1140"/>
        </w:tabs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  <w:r w:rsidRPr="008B6342">
        <w:rPr>
          <w:rFonts w:ascii="Bookman Old Style" w:hAnsi="Bookman Old Style" w:cs="Arial"/>
          <w:b/>
          <w:sz w:val="16"/>
          <w:szCs w:val="16"/>
        </w:rPr>
        <w:t>О ВЫДЕЛЕНИИ МЕСТ ДЛЯ РАЗМЕЩЕНИЯ</w:t>
      </w:r>
    </w:p>
    <w:p w:rsidR="008B6342" w:rsidRPr="008B6342" w:rsidRDefault="008B6342" w:rsidP="008B6342">
      <w:pPr>
        <w:tabs>
          <w:tab w:val="left" w:pos="1140"/>
        </w:tabs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  <w:r w:rsidRPr="008B6342">
        <w:rPr>
          <w:rFonts w:ascii="Bookman Old Style" w:hAnsi="Bookman Old Style" w:cs="Arial"/>
          <w:b/>
          <w:sz w:val="16"/>
          <w:szCs w:val="16"/>
        </w:rPr>
        <w:t xml:space="preserve"> АГИТАЦИОННЫХ ПЕЧАТНЫХ МАТЕРИАЛОВ</w:t>
      </w:r>
    </w:p>
    <w:p w:rsidR="008B6342" w:rsidRDefault="008B6342" w:rsidP="008B6342">
      <w:pPr>
        <w:tabs>
          <w:tab w:val="left" w:pos="1140"/>
        </w:tabs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  <w:r w:rsidRPr="008B6342">
        <w:rPr>
          <w:rFonts w:ascii="Bookman Old Style" w:hAnsi="Bookman Old Style" w:cs="Arial"/>
          <w:b/>
          <w:sz w:val="16"/>
          <w:szCs w:val="16"/>
        </w:rPr>
        <w:t>ПО   ВЫБОРАМ  ПРЕЗИДЕНТА РОССИЙСКОЙ ФЕДЕРАЦИИ 17 МАРТА 2024 ГОДА</w:t>
      </w:r>
    </w:p>
    <w:p w:rsidR="008B6342" w:rsidRPr="008B6342" w:rsidRDefault="008B6342" w:rsidP="008B6342">
      <w:pPr>
        <w:tabs>
          <w:tab w:val="left" w:pos="1140"/>
        </w:tabs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:rsidR="008B6342" w:rsidRPr="008B6342" w:rsidRDefault="008B6342" w:rsidP="008B6342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sz w:val="16"/>
          <w:szCs w:val="16"/>
        </w:rPr>
      </w:pPr>
      <w:r w:rsidRPr="008B6342">
        <w:rPr>
          <w:rFonts w:ascii="Bookman Old Style" w:hAnsi="Bookman Old Style" w:cs="Arial"/>
          <w:sz w:val="16"/>
          <w:szCs w:val="16"/>
        </w:rPr>
        <w:t xml:space="preserve"> В соответствии  с пунктами 3,4  статьи 54  Федерального закона «О выборах Президента Российской Федерации», администрация Юбилейнинского сельского поселения</w:t>
      </w:r>
      <w:r>
        <w:rPr>
          <w:rFonts w:ascii="Bookman Old Style" w:hAnsi="Bookman Old Style" w:cs="Arial"/>
          <w:sz w:val="16"/>
          <w:szCs w:val="16"/>
        </w:rPr>
        <w:t xml:space="preserve"> </w:t>
      </w:r>
      <w:r w:rsidRPr="008B6342">
        <w:rPr>
          <w:rFonts w:ascii="Bookman Old Style" w:hAnsi="Bookman Old Style" w:cs="Arial"/>
          <w:b/>
          <w:sz w:val="16"/>
          <w:szCs w:val="16"/>
        </w:rPr>
        <w:t>постановляет:</w:t>
      </w:r>
    </w:p>
    <w:p w:rsidR="008B6342" w:rsidRPr="008B6342" w:rsidRDefault="008B6342" w:rsidP="008B6342">
      <w:pPr>
        <w:tabs>
          <w:tab w:val="left" w:pos="2325"/>
        </w:tabs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8B6342" w:rsidRPr="008B6342" w:rsidRDefault="008B6342" w:rsidP="008B6342">
      <w:pPr>
        <w:spacing w:after="0" w:line="240" w:lineRule="auto"/>
        <w:ind w:firstLine="284"/>
        <w:jc w:val="both"/>
        <w:rPr>
          <w:rFonts w:ascii="Bookman Old Style" w:hAnsi="Bookman Old Style" w:cs="Arial"/>
          <w:sz w:val="16"/>
          <w:szCs w:val="16"/>
        </w:rPr>
      </w:pPr>
      <w:r w:rsidRPr="008B6342">
        <w:rPr>
          <w:rFonts w:ascii="Bookman Old Style" w:hAnsi="Bookman Old Style" w:cs="Arial"/>
          <w:sz w:val="16"/>
          <w:szCs w:val="16"/>
        </w:rPr>
        <w:t>1. Выделить на территории  муниципального Юбилейнинского образования    следующие места для размещения агитационных печатных  материалов:</w:t>
      </w:r>
    </w:p>
    <w:p w:rsidR="008B6342" w:rsidRPr="008B6342" w:rsidRDefault="008B6342" w:rsidP="008B6342">
      <w:pPr>
        <w:spacing w:after="0" w:line="240" w:lineRule="auto"/>
        <w:ind w:firstLine="284"/>
        <w:jc w:val="both"/>
        <w:rPr>
          <w:rFonts w:ascii="Bookman Old Style" w:hAnsi="Bookman Old Style" w:cs="Arial"/>
          <w:sz w:val="16"/>
          <w:szCs w:val="16"/>
        </w:rPr>
      </w:pPr>
      <w:r w:rsidRPr="008B6342">
        <w:rPr>
          <w:rFonts w:ascii="Bookman Old Style" w:hAnsi="Bookman Old Style" w:cs="Arial"/>
          <w:sz w:val="16"/>
          <w:szCs w:val="16"/>
        </w:rPr>
        <w:t xml:space="preserve">  - участок №940 с. Чечуйск информационный стенд на здании почтового отделения;</w:t>
      </w:r>
    </w:p>
    <w:p w:rsidR="008B6342" w:rsidRPr="008B6342" w:rsidRDefault="008B6342" w:rsidP="008B6342">
      <w:pPr>
        <w:spacing w:after="0" w:line="240" w:lineRule="auto"/>
        <w:ind w:firstLine="284"/>
        <w:jc w:val="both"/>
        <w:rPr>
          <w:rFonts w:ascii="Bookman Old Style" w:hAnsi="Bookman Old Style" w:cs="Arial"/>
          <w:sz w:val="16"/>
          <w:szCs w:val="16"/>
        </w:rPr>
      </w:pPr>
      <w:r w:rsidRPr="008B6342">
        <w:rPr>
          <w:rFonts w:ascii="Bookman Old Style" w:hAnsi="Bookman Old Style" w:cs="Arial"/>
          <w:sz w:val="16"/>
          <w:szCs w:val="16"/>
        </w:rPr>
        <w:t xml:space="preserve">  - участок №941 п. Юбилейный информационные стенды на зданиях почтового отделения, здание КДЦ «Горизонт»</w:t>
      </w:r>
    </w:p>
    <w:p w:rsidR="008B6342" w:rsidRPr="008B6342" w:rsidRDefault="008B6342" w:rsidP="008B6342">
      <w:pPr>
        <w:spacing w:after="0" w:line="240" w:lineRule="auto"/>
        <w:ind w:left="180" w:firstLine="284"/>
        <w:jc w:val="both"/>
        <w:rPr>
          <w:rFonts w:ascii="Bookman Old Style" w:hAnsi="Bookman Old Style" w:cs="Arial"/>
          <w:sz w:val="16"/>
          <w:szCs w:val="16"/>
        </w:rPr>
      </w:pPr>
    </w:p>
    <w:p w:rsidR="008B6342" w:rsidRPr="008B6342" w:rsidRDefault="008B6342" w:rsidP="008B6342">
      <w:pPr>
        <w:spacing w:after="240" w:line="240" w:lineRule="auto"/>
        <w:ind w:firstLine="284"/>
        <w:jc w:val="both"/>
        <w:rPr>
          <w:rFonts w:ascii="Bookman Old Style" w:hAnsi="Bookman Old Style" w:cs="Arial"/>
          <w:sz w:val="16"/>
          <w:szCs w:val="16"/>
        </w:rPr>
      </w:pPr>
      <w:r w:rsidRPr="008B6342">
        <w:rPr>
          <w:rFonts w:ascii="Bookman Old Style" w:hAnsi="Bookman Old Style" w:cs="Arial"/>
          <w:sz w:val="16"/>
          <w:szCs w:val="16"/>
        </w:rPr>
        <w:t xml:space="preserve"> 2. Данное постановление подлежит опубликованию в информационном журнале «Вестник Юбилейнинского сельского поселения», а также размещению на официальном сайте Юбилейнинского муниципального образования в сети Интернет.</w:t>
      </w:r>
    </w:p>
    <w:p w:rsidR="008B6342" w:rsidRPr="008B6342" w:rsidRDefault="008B6342" w:rsidP="008B6342">
      <w:pPr>
        <w:spacing w:after="240" w:line="240" w:lineRule="auto"/>
        <w:ind w:firstLine="284"/>
        <w:jc w:val="both"/>
        <w:rPr>
          <w:rFonts w:ascii="Bookman Old Style" w:hAnsi="Bookman Old Style" w:cs="Arial"/>
          <w:sz w:val="16"/>
          <w:szCs w:val="16"/>
        </w:rPr>
      </w:pPr>
      <w:r w:rsidRPr="008B6342">
        <w:rPr>
          <w:rFonts w:ascii="Bookman Old Style" w:hAnsi="Bookman Old Style" w:cs="Arial"/>
          <w:sz w:val="16"/>
          <w:szCs w:val="16"/>
        </w:rPr>
        <w:t xml:space="preserve">3. </w:t>
      </w:r>
      <w:proofErr w:type="gramStart"/>
      <w:r w:rsidRPr="008B6342">
        <w:rPr>
          <w:rFonts w:ascii="Bookman Old Style" w:hAnsi="Bookman Old Style" w:cs="Arial"/>
          <w:sz w:val="16"/>
          <w:szCs w:val="16"/>
        </w:rPr>
        <w:t>Контроль за</w:t>
      </w:r>
      <w:proofErr w:type="gramEnd"/>
      <w:r w:rsidRPr="008B6342">
        <w:rPr>
          <w:rFonts w:ascii="Bookman Old Style" w:hAnsi="Bookman Old Style" w:cs="Arial"/>
          <w:sz w:val="16"/>
          <w:szCs w:val="16"/>
        </w:rPr>
        <w:t xml:space="preserve"> исполнением настоящего постановления оставляю за собой.</w:t>
      </w:r>
    </w:p>
    <w:p w:rsidR="008B6342" w:rsidRPr="008B6342" w:rsidRDefault="008B6342" w:rsidP="008B6342">
      <w:pPr>
        <w:spacing w:after="0" w:line="240" w:lineRule="auto"/>
        <w:ind w:firstLine="426"/>
        <w:rPr>
          <w:rFonts w:ascii="Bookman Old Style" w:hAnsi="Bookman Old Style" w:cs="Arial"/>
          <w:sz w:val="16"/>
          <w:szCs w:val="16"/>
        </w:rPr>
      </w:pPr>
      <w:r w:rsidRPr="008B6342">
        <w:rPr>
          <w:rFonts w:ascii="Bookman Old Style" w:hAnsi="Bookman Old Style" w:cs="Arial"/>
          <w:sz w:val="16"/>
          <w:szCs w:val="16"/>
        </w:rPr>
        <w:t>Глава Юбилейнинского</w:t>
      </w:r>
    </w:p>
    <w:p w:rsidR="008B6342" w:rsidRPr="008B6342" w:rsidRDefault="008B6342" w:rsidP="008B6342">
      <w:pPr>
        <w:spacing w:after="0" w:line="240" w:lineRule="auto"/>
        <w:ind w:firstLine="426"/>
        <w:rPr>
          <w:rFonts w:ascii="Bookman Old Style" w:hAnsi="Bookman Old Style" w:cs="Arial"/>
          <w:sz w:val="16"/>
          <w:szCs w:val="16"/>
        </w:rPr>
      </w:pPr>
      <w:r w:rsidRPr="008B6342">
        <w:rPr>
          <w:rFonts w:ascii="Bookman Old Style" w:hAnsi="Bookman Old Style" w:cs="Arial"/>
          <w:sz w:val="16"/>
          <w:szCs w:val="16"/>
        </w:rPr>
        <w:lastRenderedPageBreak/>
        <w:t>муниципального образования</w:t>
      </w:r>
    </w:p>
    <w:p w:rsidR="008B6342" w:rsidRPr="008B6342" w:rsidRDefault="008B6342" w:rsidP="008B6342">
      <w:pPr>
        <w:spacing w:after="0" w:line="240" w:lineRule="auto"/>
        <w:ind w:firstLine="426"/>
        <w:rPr>
          <w:rFonts w:ascii="Bookman Old Style" w:hAnsi="Bookman Old Style" w:cs="Arial"/>
          <w:sz w:val="16"/>
          <w:szCs w:val="16"/>
        </w:rPr>
      </w:pPr>
      <w:proofErr w:type="spellStart"/>
      <w:r w:rsidRPr="008B6342">
        <w:rPr>
          <w:rFonts w:ascii="Bookman Old Style" w:hAnsi="Bookman Old Style" w:cs="Arial"/>
          <w:sz w:val="16"/>
          <w:szCs w:val="16"/>
        </w:rPr>
        <w:t>О.П.Сенина</w:t>
      </w:r>
      <w:proofErr w:type="spellEnd"/>
    </w:p>
    <w:p w:rsidR="008B6342" w:rsidRPr="008B6342" w:rsidRDefault="008B6342" w:rsidP="008B6342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D11660" w:rsidRDefault="00D11660" w:rsidP="008B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</w:p>
    <w:p w:rsidR="008B6342" w:rsidRPr="008B6342" w:rsidRDefault="008B6342" w:rsidP="008B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8B6342">
        <w:rPr>
          <w:rFonts w:ascii="Bookman Old Style" w:hAnsi="Bookman Old Style" w:cs="Arial"/>
          <w:b/>
          <w:bCs/>
          <w:sz w:val="16"/>
          <w:szCs w:val="16"/>
        </w:rPr>
        <w:t>15.02.2024г. №12</w:t>
      </w:r>
    </w:p>
    <w:p w:rsidR="008B6342" w:rsidRPr="008B6342" w:rsidRDefault="008B6342" w:rsidP="008B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8B6342">
        <w:rPr>
          <w:rFonts w:ascii="Bookman Old Style" w:hAnsi="Bookman Old Style" w:cs="Arial"/>
          <w:b/>
          <w:bCs/>
          <w:sz w:val="16"/>
          <w:szCs w:val="16"/>
        </w:rPr>
        <w:t>РОССИЙСКАЯ ФЕДЕРАЦИЯ</w:t>
      </w:r>
    </w:p>
    <w:p w:rsidR="008B6342" w:rsidRPr="008B6342" w:rsidRDefault="008B6342" w:rsidP="008B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8B6342">
        <w:rPr>
          <w:rFonts w:ascii="Bookman Old Style" w:hAnsi="Bookman Old Style" w:cs="Arial"/>
          <w:b/>
          <w:bCs/>
          <w:sz w:val="16"/>
          <w:szCs w:val="16"/>
        </w:rPr>
        <w:t>ИРКУТСКАЯ ОБЛАСТЬ</w:t>
      </w:r>
    </w:p>
    <w:p w:rsidR="008B6342" w:rsidRPr="008B6342" w:rsidRDefault="008B6342" w:rsidP="008B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8B6342">
        <w:rPr>
          <w:rFonts w:ascii="Bookman Old Style" w:hAnsi="Bookman Old Style" w:cs="Arial"/>
          <w:b/>
          <w:bCs/>
          <w:sz w:val="16"/>
          <w:szCs w:val="16"/>
        </w:rPr>
        <w:t>КИРЕНСКИЙ РАЙОН</w:t>
      </w:r>
    </w:p>
    <w:p w:rsidR="008B6342" w:rsidRPr="008B6342" w:rsidRDefault="008B6342" w:rsidP="008B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8B6342">
        <w:rPr>
          <w:rFonts w:ascii="Bookman Old Style" w:hAnsi="Bookman Old Style" w:cs="Arial"/>
          <w:b/>
          <w:bCs/>
          <w:sz w:val="16"/>
          <w:szCs w:val="16"/>
        </w:rPr>
        <w:t>МУНИЦИПАЛЬНОЕ ОБРАЗОВАНИЕ</w:t>
      </w:r>
    </w:p>
    <w:p w:rsidR="008B6342" w:rsidRPr="008B6342" w:rsidRDefault="008B6342" w:rsidP="008B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8B6342">
        <w:rPr>
          <w:rFonts w:ascii="Bookman Old Style" w:hAnsi="Bookman Old Style" w:cs="Arial"/>
          <w:b/>
          <w:bCs/>
          <w:sz w:val="16"/>
          <w:szCs w:val="16"/>
        </w:rPr>
        <w:t>ЮБИЛЕЙНИНСКОЕ СЕЛЬСКОЕ ПОСЕЛЕНИЕ</w:t>
      </w:r>
    </w:p>
    <w:p w:rsidR="008B6342" w:rsidRPr="008B6342" w:rsidRDefault="008B6342" w:rsidP="008B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8B6342">
        <w:rPr>
          <w:rFonts w:ascii="Bookman Old Style" w:hAnsi="Bookman Old Style" w:cs="Arial"/>
          <w:b/>
          <w:bCs/>
          <w:sz w:val="16"/>
          <w:szCs w:val="16"/>
        </w:rPr>
        <w:t>АДМИНИСТРАЦИЯ</w:t>
      </w:r>
    </w:p>
    <w:p w:rsidR="008B6342" w:rsidRPr="008B6342" w:rsidRDefault="008B6342" w:rsidP="008B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8B6342">
        <w:rPr>
          <w:rFonts w:ascii="Bookman Old Style" w:hAnsi="Bookman Old Style" w:cs="Arial"/>
          <w:b/>
          <w:bCs/>
          <w:sz w:val="16"/>
          <w:szCs w:val="16"/>
        </w:rPr>
        <w:t xml:space="preserve">ПОСТАНОВЛЕНИЕ </w:t>
      </w:r>
    </w:p>
    <w:p w:rsidR="008B6342" w:rsidRPr="008B6342" w:rsidRDefault="008B6342" w:rsidP="008B63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  <w:r w:rsidRPr="008B6342">
        <w:rPr>
          <w:rFonts w:ascii="Bookman Old Style" w:hAnsi="Bookman Old Style" w:cs="Arial"/>
          <w:b/>
          <w:sz w:val="16"/>
          <w:szCs w:val="16"/>
        </w:rPr>
        <w:t>ОБ АКТУАЛИЗАЦИИ СВЕДЕНИЙ В ГАР</w:t>
      </w:r>
    </w:p>
    <w:p w:rsidR="008B6342" w:rsidRPr="008B6342" w:rsidRDefault="008B6342" w:rsidP="008B6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  <w:b/>
          <w:sz w:val="16"/>
          <w:szCs w:val="16"/>
        </w:rPr>
      </w:pPr>
      <w:proofErr w:type="gramStart"/>
      <w:r w:rsidRPr="008B6342">
        <w:rPr>
          <w:rFonts w:ascii="Bookman Old Style" w:hAnsi="Bookman Old Style" w:cs="Arial"/>
          <w:sz w:val="16"/>
          <w:szCs w:val="16"/>
        </w:rPr>
        <w:t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06 октября 2003 года № 131 – ФЗ «Об общих принципах организации местного самоуправления в Российской Федерации», Постановлением Правительства РФ от 19 ноября 2014 г. № 1221 «Об утверждении Правил</w:t>
      </w:r>
      <w:proofErr w:type="gramEnd"/>
      <w:r w:rsidRPr="008B6342">
        <w:rPr>
          <w:rFonts w:ascii="Bookman Old Style" w:hAnsi="Bookman Old Style" w:cs="Arial"/>
          <w:sz w:val="16"/>
          <w:szCs w:val="16"/>
        </w:rPr>
        <w:t xml:space="preserve"> присвоения, изменения и аннулирования адресов»,  руководствуясь Уставом Юбилейнинского муниципального образования</w:t>
      </w:r>
    </w:p>
    <w:p w:rsidR="008B6342" w:rsidRPr="008B6342" w:rsidRDefault="008B6342" w:rsidP="008B63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hAnsi="Bookman Old Style" w:cs="Arial"/>
          <w:b/>
          <w:sz w:val="16"/>
          <w:szCs w:val="16"/>
        </w:rPr>
      </w:pPr>
    </w:p>
    <w:p w:rsidR="008B6342" w:rsidRPr="008B6342" w:rsidRDefault="008B6342" w:rsidP="008B63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hAnsi="Bookman Old Style" w:cs="Arial"/>
          <w:sz w:val="16"/>
          <w:szCs w:val="16"/>
        </w:rPr>
      </w:pPr>
      <w:r w:rsidRPr="008B6342">
        <w:rPr>
          <w:rFonts w:ascii="Bookman Old Style" w:hAnsi="Bookman Old Style" w:cs="Arial"/>
          <w:b/>
          <w:sz w:val="16"/>
          <w:szCs w:val="16"/>
        </w:rPr>
        <w:t>ПОСТАНОВЛЯЕТ</w:t>
      </w:r>
      <w:r w:rsidRPr="008B6342">
        <w:rPr>
          <w:rFonts w:ascii="Bookman Old Style" w:hAnsi="Bookman Old Style" w:cs="Arial"/>
          <w:sz w:val="16"/>
          <w:szCs w:val="16"/>
        </w:rPr>
        <w:t>:</w:t>
      </w:r>
    </w:p>
    <w:p w:rsidR="008B6342" w:rsidRPr="008B6342" w:rsidRDefault="008B6342" w:rsidP="008B6342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</w:p>
    <w:p w:rsidR="008B6342" w:rsidRPr="008B6342" w:rsidRDefault="008B6342" w:rsidP="008B6342">
      <w:pPr>
        <w:spacing w:after="0" w:line="240" w:lineRule="auto"/>
        <w:jc w:val="both"/>
        <w:rPr>
          <w:rFonts w:ascii="Bookman Old Style" w:eastAsia="Calibri" w:hAnsi="Bookman Old Style"/>
          <w:sz w:val="16"/>
          <w:szCs w:val="16"/>
          <w:lang w:eastAsia="en-US"/>
        </w:rPr>
      </w:pPr>
      <w:r w:rsidRPr="008B6342">
        <w:rPr>
          <w:rFonts w:ascii="Bookman Old Style" w:hAnsi="Bookman Old Style" w:cs="Arial"/>
          <w:sz w:val="16"/>
          <w:szCs w:val="16"/>
        </w:rPr>
        <w:t xml:space="preserve">    1.  Внести изменения по  адресному объекту </w:t>
      </w:r>
      <w:r w:rsidRPr="008B6342">
        <w:rPr>
          <w:rFonts w:ascii="Bookman Old Style" w:hAnsi="Bookman Old Style" w:cs="Arial"/>
          <w:color w:val="000000"/>
          <w:sz w:val="16"/>
          <w:szCs w:val="16"/>
        </w:rPr>
        <w:t>недвижимого имущества</w:t>
      </w:r>
      <w:r w:rsidRPr="008B6342">
        <w:rPr>
          <w:rFonts w:ascii="Bookman Old Style" w:hAnsi="Bookman Old Style" w:cs="Arial"/>
          <w:sz w:val="16"/>
          <w:szCs w:val="16"/>
        </w:rPr>
        <w:t xml:space="preserve"> - зданию с кадастровым номером 38:09:180101:191,(уникальный номер адреса объекта адресации в ГАР-</w:t>
      </w:r>
      <w:r w:rsidRPr="008B6342">
        <w:rPr>
          <w:rFonts w:ascii="Bookman Old Style" w:eastAsia="Calibri" w:hAnsi="Bookman Old Style"/>
          <w:sz w:val="16"/>
          <w:szCs w:val="16"/>
          <w:lang w:eastAsia="en-US"/>
        </w:rPr>
        <w:t xml:space="preserve">ff14baf6-0b3f-4054-adcd-239fae4fac79), </w:t>
      </w:r>
      <w:r w:rsidRPr="008B6342">
        <w:rPr>
          <w:rFonts w:ascii="Bookman Old Style" w:hAnsi="Bookman Old Style" w:cs="Arial"/>
          <w:sz w:val="16"/>
          <w:szCs w:val="16"/>
        </w:rPr>
        <w:t xml:space="preserve">на кадастровый номер 38:09:180101:255 площадью 55,4 кв. м. адрес: Российская Федерация, Иркутская область, муниципальный район Киренский, сельское поселение Юбилейнинское, поселок Юбилейный, ул. Гагарина дом 8. </w:t>
      </w:r>
    </w:p>
    <w:p w:rsidR="008B6342" w:rsidRPr="008B6342" w:rsidRDefault="008B6342" w:rsidP="008B6342">
      <w:pPr>
        <w:tabs>
          <w:tab w:val="left" w:pos="0"/>
        </w:tabs>
        <w:spacing w:after="0" w:line="240" w:lineRule="auto"/>
        <w:ind w:left="142"/>
        <w:contextualSpacing/>
        <w:jc w:val="both"/>
        <w:rPr>
          <w:rFonts w:ascii="Bookman Old Style" w:hAnsi="Bookman Old Style" w:cs="Arial"/>
          <w:sz w:val="16"/>
          <w:szCs w:val="16"/>
        </w:rPr>
      </w:pPr>
      <w:r w:rsidRPr="008B6342">
        <w:rPr>
          <w:rFonts w:ascii="Bookman Old Style" w:hAnsi="Bookman Old Style" w:cs="Arial"/>
          <w:sz w:val="16"/>
          <w:szCs w:val="16"/>
        </w:rPr>
        <w:t xml:space="preserve">  2.     Контроль, за исполнением настоящего постановления оставляю за собой.</w:t>
      </w:r>
    </w:p>
    <w:p w:rsidR="008B6342" w:rsidRPr="008B6342" w:rsidRDefault="008B6342" w:rsidP="008B6342">
      <w:pPr>
        <w:spacing w:after="0" w:line="240" w:lineRule="auto"/>
        <w:ind w:firstLine="349"/>
        <w:jc w:val="both"/>
        <w:rPr>
          <w:rFonts w:ascii="Bookman Old Style" w:hAnsi="Bookman Old Style" w:cs="Arial"/>
          <w:iCs/>
          <w:sz w:val="16"/>
          <w:szCs w:val="16"/>
        </w:rPr>
      </w:pPr>
    </w:p>
    <w:p w:rsidR="008B6342" w:rsidRPr="008B6342" w:rsidRDefault="008B6342" w:rsidP="008B6342">
      <w:pPr>
        <w:spacing w:after="0" w:line="240" w:lineRule="auto"/>
        <w:ind w:firstLine="426"/>
        <w:rPr>
          <w:rFonts w:ascii="Bookman Old Style" w:hAnsi="Bookman Old Style" w:cs="Arial"/>
          <w:sz w:val="16"/>
          <w:szCs w:val="16"/>
        </w:rPr>
      </w:pPr>
      <w:r w:rsidRPr="008B6342">
        <w:rPr>
          <w:rFonts w:ascii="Bookman Old Style" w:hAnsi="Bookman Old Style" w:cs="Arial"/>
          <w:sz w:val="16"/>
          <w:szCs w:val="16"/>
        </w:rPr>
        <w:t>Глава Юбилейнинского</w:t>
      </w:r>
    </w:p>
    <w:p w:rsidR="008B6342" w:rsidRPr="008B6342" w:rsidRDefault="008B6342" w:rsidP="008B6342">
      <w:pPr>
        <w:spacing w:after="0" w:line="240" w:lineRule="auto"/>
        <w:ind w:firstLine="426"/>
        <w:rPr>
          <w:rFonts w:ascii="Bookman Old Style" w:hAnsi="Bookman Old Style" w:cs="Arial"/>
          <w:sz w:val="16"/>
          <w:szCs w:val="16"/>
        </w:rPr>
      </w:pPr>
      <w:r w:rsidRPr="008B6342">
        <w:rPr>
          <w:rFonts w:ascii="Bookman Old Style" w:hAnsi="Bookman Old Style" w:cs="Arial"/>
          <w:sz w:val="16"/>
          <w:szCs w:val="16"/>
        </w:rPr>
        <w:t>муниципального образования</w:t>
      </w:r>
    </w:p>
    <w:p w:rsidR="008B6342" w:rsidRPr="008B6342" w:rsidRDefault="008B6342" w:rsidP="008B6342">
      <w:pPr>
        <w:spacing w:after="0" w:line="240" w:lineRule="auto"/>
        <w:ind w:firstLine="426"/>
        <w:rPr>
          <w:rFonts w:ascii="Bookman Old Style" w:hAnsi="Bookman Old Style" w:cs="Arial"/>
          <w:sz w:val="16"/>
          <w:szCs w:val="16"/>
        </w:rPr>
      </w:pPr>
      <w:proofErr w:type="spellStart"/>
      <w:r w:rsidRPr="008B6342">
        <w:rPr>
          <w:rFonts w:ascii="Bookman Old Style" w:hAnsi="Bookman Old Style" w:cs="Arial"/>
          <w:sz w:val="16"/>
          <w:szCs w:val="16"/>
        </w:rPr>
        <w:t>О.П.Сенина</w:t>
      </w:r>
      <w:proofErr w:type="spellEnd"/>
    </w:p>
    <w:p w:rsidR="008B6342" w:rsidRDefault="008B6342" w:rsidP="008B6342">
      <w:pPr>
        <w:pStyle w:val="a9"/>
        <w:jc w:val="center"/>
        <w:rPr>
          <w:rFonts w:ascii="Bookman Old Style" w:hAnsi="Bookman Old Style"/>
          <w:b/>
          <w:sz w:val="16"/>
          <w:szCs w:val="16"/>
        </w:rPr>
      </w:pPr>
    </w:p>
    <w:p w:rsidR="008B6342" w:rsidRPr="008B6342" w:rsidRDefault="008B6342" w:rsidP="008B6342">
      <w:pPr>
        <w:spacing w:after="0"/>
        <w:ind w:left="360"/>
        <w:jc w:val="center"/>
        <w:rPr>
          <w:rFonts w:ascii="Bookman Old Style" w:eastAsia="Calibri" w:hAnsi="Bookman Old Style" w:cs="Arial"/>
          <w:b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b/>
          <w:sz w:val="16"/>
          <w:szCs w:val="16"/>
          <w:lang w:eastAsia="en-US"/>
        </w:rPr>
        <w:t>19.02.2024г. №13</w:t>
      </w:r>
    </w:p>
    <w:p w:rsidR="008B6342" w:rsidRPr="008B6342" w:rsidRDefault="008B6342" w:rsidP="008B6342">
      <w:pPr>
        <w:spacing w:after="0"/>
        <w:ind w:left="360"/>
        <w:jc w:val="center"/>
        <w:rPr>
          <w:rFonts w:ascii="Bookman Old Style" w:eastAsia="Calibri" w:hAnsi="Bookman Old Style" w:cs="Arial"/>
          <w:b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b/>
          <w:sz w:val="16"/>
          <w:szCs w:val="16"/>
          <w:lang w:eastAsia="en-US"/>
        </w:rPr>
        <w:t>РОССИЙСКАЯ ФЕДЕРАЦИЯ</w:t>
      </w:r>
    </w:p>
    <w:p w:rsidR="008B6342" w:rsidRPr="008B6342" w:rsidRDefault="008B6342" w:rsidP="008B6342">
      <w:pPr>
        <w:spacing w:after="0"/>
        <w:ind w:left="360"/>
        <w:jc w:val="center"/>
        <w:rPr>
          <w:rFonts w:ascii="Bookman Old Style" w:eastAsia="Calibri" w:hAnsi="Bookman Old Style" w:cs="Arial"/>
          <w:b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b/>
          <w:sz w:val="16"/>
          <w:szCs w:val="16"/>
          <w:lang w:eastAsia="en-US"/>
        </w:rPr>
        <w:t>ИРКУТСКАЯ ОБЛАСТЬ КИРЕНСКИЙ РАЙОН</w:t>
      </w:r>
    </w:p>
    <w:p w:rsidR="008B6342" w:rsidRPr="008B6342" w:rsidRDefault="008B6342" w:rsidP="008B6342">
      <w:pPr>
        <w:spacing w:after="0"/>
        <w:ind w:left="360"/>
        <w:jc w:val="center"/>
        <w:rPr>
          <w:rFonts w:ascii="Bookman Old Style" w:eastAsia="Calibri" w:hAnsi="Bookman Old Style" w:cs="Arial"/>
          <w:b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b/>
          <w:sz w:val="16"/>
          <w:szCs w:val="16"/>
          <w:lang w:eastAsia="en-US"/>
        </w:rPr>
        <w:t>МУНИЦИПАЛЬНОЕ ОБРАЗОВАНИЕ</w:t>
      </w:r>
    </w:p>
    <w:p w:rsidR="008B6342" w:rsidRPr="008B6342" w:rsidRDefault="008B6342" w:rsidP="008B6342">
      <w:pPr>
        <w:spacing w:after="0"/>
        <w:ind w:left="360"/>
        <w:jc w:val="center"/>
        <w:rPr>
          <w:rFonts w:ascii="Bookman Old Style" w:eastAsia="Calibri" w:hAnsi="Bookman Old Style" w:cs="Arial"/>
          <w:b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b/>
          <w:sz w:val="16"/>
          <w:szCs w:val="16"/>
          <w:lang w:eastAsia="en-US"/>
        </w:rPr>
        <w:t>ЮБИЛЕЙНИНСКОЕ СЕЛЬСКОЕ ПОСЕЛЕНИЕ</w:t>
      </w:r>
    </w:p>
    <w:p w:rsidR="008B6342" w:rsidRPr="008B6342" w:rsidRDefault="008B6342" w:rsidP="008B6342">
      <w:pPr>
        <w:spacing w:after="0"/>
        <w:jc w:val="center"/>
        <w:rPr>
          <w:rFonts w:ascii="Bookman Old Style" w:eastAsia="Calibri" w:hAnsi="Bookman Old Style" w:cs="Arial"/>
          <w:b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b/>
          <w:sz w:val="16"/>
          <w:szCs w:val="16"/>
          <w:lang w:eastAsia="en-US"/>
        </w:rPr>
        <w:t>АДМИНИСТРАЦИЯ</w:t>
      </w:r>
    </w:p>
    <w:p w:rsidR="008B6342" w:rsidRPr="008B6342" w:rsidRDefault="008B6342" w:rsidP="008B6342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/>
          <w:b/>
          <w:sz w:val="16"/>
          <w:szCs w:val="16"/>
          <w:lang w:eastAsia="en-US"/>
        </w:rPr>
      </w:pPr>
      <w:r w:rsidRPr="008B6342">
        <w:rPr>
          <w:rFonts w:ascii="Bookman Old Style" w:hAnsi="Bookman Old Style" w:cs="Arial"/>
          <w:b/>
          <w:sz w:val="16"/>
          <w:szCs w:val="16"/>
        </w:rPr>
        <w:t>ПОСТАНОВЛЕНИЕ</w:t>
      </w:r>
    </w:p>
    <w:p w:rsidR="008B6342" w:rsidRPr="008B6342" w:rsidRDefault="008B6342" w:rsidP="008B6342">
      <w:pPr>
        <w:spacing w:after="0" w:line="240" w:lineRule="auto"/>
        <w:ind w:right="-1"/>
        <w:jc w:val="center"/>
        <w:rPr>
          <w:rFonts w:ascii="Bookman Old Style" w:eastAsia="Calibri" w:hAnsi="Bookman Old Style" w:cs="Arial"/>
          <w:b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b/>
          <w:sz w:val="16"/>
          <w:szCs w:val="16"/>
          <w:lang w:eastAsia="en-US"/>
        </w:rPr>
        <w:t>ОБ УТВЕРЖДЕНИИ БЮДЖЕТНОГО ПРОГНОЗА  ЮБИЛЕЙНИНСКОГО МУНИЦИПАЛЬНОГО ОБРАЗОВАНИЯ  НА ДОЛГОСРОЧНЫЙ ПЕРИОД</w:t>
      </w:r>
    </w:p>
    <w:p w:rsidR="008B6342" w:rsidRPr="008B6342" w:rsidRDefault="008B6342" w:rsidP="008B6342">
      <w:pPr>
        <w:spacing w:after="0" w:line="240" w:lineRule="auto"/>
        <w:ind w:right="-1"/>
        <w:jc w:val="center"/>
        <w:rPr>
          <w:rFonts w:ascii="Bookman Old Style" w:eastAsia="Calibri" w:hAnsi="Bookman Old Style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b/>
          <w:sz w:val="16"/>
          <w:szCs w:val="16"/>
          <w:lang w:eastAsia="en-US"/>
        </w:rPr>
        <w:t>ДО 2029ГОДА</w:t>
      </w:r>
    </w:p>
    <w:p w:rsidR="008B6342" w:rsidRPr="008B6342" w:rsidRDefault="008B6342" w:rsidP="008B6342">
      <w:pPr>
        <w:spacing w:after="0" w:line="240" w:lineRule="auto"/>
        <w:ind w:right="3969" w:firstLine="709"/>
        <w:rPr>
          <w:rFonts w:ascii="Bookman Old Style" w:eastAsia="Calibri" w:hAnsi="Bookman Old Style"/>
          <w:sz w:val="16"/>
          <w:szCs w:val="16"/>
          <w:lang w:eastAsia="en-US"/>
        </w:rPr>
      </w:pPr>
    </w:p>
    <w:p w:rsidR="008B6342" w:rsidRPr="008B6342" w:rsidRDefault="008B6342" w:rsidP="008B6342">
      <w:pPr>
        <w:spacing w:after="0" w:line="240" w:lineRule="auto"/>
        <w:ind w:right="-1" w:firstLine="709"/>
        <w:jc w:val="both"/>
        <w:rPr>
          <w:rFonts w:ascii="Bookman Old Style" w:eastAsia="Calibri" w:hAnsi="Bookman Old Style" w:cs="Arial"/>
          <w:b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В соответствии со </w:t>
      </w:r>
      <w:hyperlink r:id="rId8" w:history="1">
        <w:r w:rsidRPr="008B6342">
          <w:rPr>
            <w:rFonts w:ascii="Bookman Old Style" w:eastAsia="Calibri" w:hAnsi="Bookman Old Style" w:cs="Arial"/>
            <w:sz w:val="16"/>
            <w:szCs w:val="16"/>
            <w:lang w:eastAsia="en-US"/>
          </w:rPr>
          <w:t>ст. 170.1</w:t>
        </w:r>
      </w:hyperlink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Бюджетного кодекса Российской Федерации, Федеральным </w:t>
      </w:r>
      <w:hyperlink r:id="rId9" w:history="1">
        <w:r w:rsidRPr="008B6342">
          <w:rPr>
            <w:rFonts w:ascii="Bookman Old Style" w:eastAsia="Calibri" w:hAnsi="Bookman Old Style" w:cs="Arial"/>
            <w:sz w:val="16"/>
            <w:szCs w:val="16"/>
            <w:lang w:eastAsia="en-US"/>
          </w:rPr>
          <w:t>законом</w:t>
        </w:r>
      </w:hyperlink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от 28.06.2014 года №172-ФЗ «О стратегическом планировании в Российской Федерации»,  Положением о бюджетном процессе муниципального образования Юбилейнинского муниципального образования, утвержденным решением Думы Юбилейнинского муниципального образования от 28.01.2018г. №184/3, руководствуясь  Уставом Юбилейнинского муниципального образования </w:t>
      </w:r>
    </w:p>
    <w:p w:rsidR="008B6342" w:rsidRPr="008B6342" w:rsidRDefault="008B6342" w:rsidP="008B6342">
      <w:pPr>
        <w:spacing w:after="0" w:line="240" w:lineRule="auto"/>
        <w:ind w:firstLine="709"/>
        <w:jc w:val="center"/>
        <w:rPr>
          <w:rFonts w:ascii="Bookman Old Style" w:eastAsia="Calibri" w:hAnsi="Bookman Old Style" w:cs="Arial"/>
          <w:b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b/>
          <w:sz w:val="16"/>
          <w:szCs w:val="16"/>
          <w:lang w:eastAsia="en-US"/>
        </w:rPr>
        <w:t>ПОСТАНОВЛЯЮ:</w:t>
      </w:r>
    </w:p>
    <w:p w:rsidR="008B6342" w:rsidRPr="008B6342" w:rsidRDefault="008B6342" w:rsidP="008B634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>Утвердить бюджетный прогноз Юбилейнинского муниципального образования на долгосрочный период до 2029 года (прилагается).</w:t>
      </w:r>
    </w:p>
    <w:p w:rsidR="008B6342" w:rsidRPr="008B6342" w:rsidRDefault="008B6342" w:rsidP="008B634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Признать утратившим силу с 01 января 2024 года </w:t>
      </w:r>
      <w:proofErr w:type="spellStart"/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>остановление</w:t>
      </w:r>
      <w:proofErr w:type="spellEnd"/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администрации Юбилейнинского сельского поселения №11 от 07.03.2023г. «Об утверждении бюджетного прогноза Юбилейнинского муниципального образования на долгосрочный период до 2028 года»</w:t>
      </w:r>
    </w:p>
    <w:p w:rsidR="008B6342" w:rsidRPr="008B6342" w:rsidRDefault="008B6342" w:rsidP="008B6342">
      <w:pPr>
        <w:numPr>
          <w:ilvl w:val="0"/>
          <w:numId w:val="27"/>
        </w:numPr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>Опубликовать настоящее постановление</w:t>
      </w:r>
      <w:r w:rsidRPr="008B6342">
        <w:rPr>
          <w:rFonts w:ascii="Bookman Old Style" w:eastAsia="Calibri" w:hAnsi="Bookman Old Style" w:cs="Arial"/>
          <w:kern w:val="28"/>
          <w:sz w:val="16"/>
          <w:szCs w:val="16"/>
          <w:lang w:eastAsia="en-US"/>
        </w:rPr>
        <w:t xml:space="preserve"> в информационном журнале «Вестник Юбилейнинского сельского поселения» и разместить на </w:t>
      </w: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>сайте администрации Киренского муниципального района в разделе Поселения.</w:t>
      </w:r>
    </w:p>
    <w:p w:rsidR="008B6342" w:rsidRPr="008B6342" w:rsidRDefault="008B6342" w:rsidP="008B6342">
      <w:pPr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Глава Юбилейнинского </w:t>
      </w:r>
    </w:p>
    <w:p w:rsidR="008B6342" w:rsidRDefault="008B6342" w:rsidP="008B6342">
      <w:pPr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муниципального образования   </w:t>
      </w:r>
    </w:p>
    <w:p w:rsidR="008B6342" w:rsidRDefault="008B6342" w:rsidP="008B6342">
      <w:pPr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proofErr w:type="spellStart"/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>О.П.Сенина</w:t>
      </w:r>
      <w:proofErr w:type="spellEnd"/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</w:t>
      </w:r>
    </w:p>
    <w:p w:rsidR="008B6342" w:rsidRDefault="008B6342" w:rsidP="008B6342">
      <w:pPr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</w:p>
    <w:p w:rsidR="008B6342" w:rsidRPr="008B6342" w:rsidRDefault="008B6342" w:rsidP="008B6342">
      <w:pPr>
        <w:spacing w:after="0" w:line="240" w:lineRule="auto"/>
        <w:jc w:val="center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>БЮДЖЕТНЫЙ ПРОГНОЗ ЮБИЛЕЙНИНСКОГО МУНИЦИПАЛЬНОГО ОБРАЗОВАНИЯ НА ДОЛГОСРОЧНЫЙ ПЕРИОД ДО 2029 ГОДА</w:t>
      </w:r>
    </w:p>
    <w:p w:rsidR="008B6342" w:rsidRPr="008B6342" w:rsidRDefault="008B6342" w:rsidP="008B6342">
      <w:pPr>
        <w:autoSpaceDE w:val="0"/>
        <w:autoSpaceDN w:val="0"/>
        <w:adjustRightInd w:val="0"/>
        <w:spacing w:line="240" w:lineRule="auto"/>
        <w:jc w:val="center"/>
        <w:rPr>
          <w:rFonts w:ascii="Bookman Old Style" w:eastAsia="Calibri" w:hAnsi="Bookman Old Style" w:cs="Arial"/>
          <w:bCs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bCs/>
          <w:sz w:val="16"/>
          <w:szCs w:val="16"/>
          <w:lang w:eastAsia="en-US"/>
        </w:rPr>
        <w:t>ВВЕДЕНИЕ</w:t>
      </w:r>
    </w:p>
    <w:p w:rsidR="008B6342" w:rsidRPr="008B6342" w:rsidRDefault="008B6342" w:rsidP="008B6342">
      <w:pPr>
        <w:autoSpaceDE w:val="0"/>
        <w:autoSpaceDN w:val="0"/>
        <w:adjustRightInd w:val="0"/>
        <w:spacing w:after="0"/>
        <w:ind w:firstLine="567"/>
        <w:jc w:val="both"/>
        <w:rPr>
          <w:rFonts w:ascii="Bookman Old Style" w:eastAsia="Calibri" w:hAnsi="Bookman Old Style" w:cs="Arial"/>
          <w:bCs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bCs/>
          <w:sz w:val="16"/>
          <w:szCs w:val="16"/>
          <w:lang w:eastAsia="en-US"/>
        </w:rPr>
        <w:t>В соответствии со статьей 11 Федерального закона № 172-ФЗ «О стратегическом планировании в Российской Федерации» от 28.06.2014 года бюджетный прогноз муниципального образования на долгосрочный период относится к документам стратегического планирования, разрабатываемым в рамках прогнозирования.</w:t>
      </w:r>
    </w:p>
    <w:p w:rsidR="008B6342" w:rsidRPr="008B6342" w:rsidRDefault="008B6342" w:rsidP="008B6342">
      <w:pPr>
        <w:autoSpaceDE w:val="0"/>
        <w:autoSpaceDN w:val="0"/>
        <w:adjustRightInd w:val="0"/>
        <w:spacing w:after="0"/>
        <w:ind w:firstLine="567"/>
        <w:jc w:val="both"/>
        <w:rPr>
          <w:rFonts w:ascii="Bookman Old Style" w:eastAsia="Calibri" w:hAnsi="Bookman Old Style" w:cs="Arial"/>
          <w:bCs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lastRenderedPageBreak/>
        <w:t>Долгосрочное бюджетное прогнозирование является одним из основных механизмов повышения качества управления финансами и совершенствования программно-целевого метода формирования бюджета.</w:t>
      </w:r>
    </w:p>
    <w:p w:rsidR="008B6342" w:rsidRPr="008B6342" w:rsidRDefault="008B6342" w:rsidP="008B6342">
      <w:pPr>
        <w:autoSpaceDE w:val="0"/>
        <w:autoSpaceDN w:val="0"/>
        <w:adjustRightInd w:val="0"/>
        <w:ind w:firstLine="567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>Бюджетный прогноз Юбилейнинского муниципального образования на долгосрочный период разработан на шесть лет до 2029 года (далее - Бюджетный прогноз)</w:t>
      </w:r>
      <w:proofErr w:type="gramStart"/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>.</w:t>
      </w:r>
      <w:proofErr w:type="gramEnd"/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</w:t>
      </w:r>
      <w:proofErr w:type="gramStart"/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>в</w:t>
      </w:r>
      <w:proofErr w:type="gramEnd"/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условиях налогового и бюджетного законодательства, действующего на момент его составления.</w:t>
      </w:r>
    </w:p>
    <w:p w:rsidR="008B6342" w:rsidRPr="008B6342" w:rsidRDefault="008B6342" w:rsidP="008B6342">
      <w:pPr>
        <w:autoSpaceDE w:val="0"/>
        <w:autoSpaceDN w:val="0"/>
        <w:adjustRightInd w:val="0"/>
        <w:spacing w:after="0"/>
        <w:ind w:firstLine="567"/>
        <w:jc w:val="center"/>
        <w:rPr>
          <w:rFonts w:ascii="Bookman Old Style" w:eastAsia="Calibri" w:hAnsi="Bookman Old Style" w:cs="Arial"/>
          <w:bCs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bCs/>
          <w:sz w:val="16"/>
          <w:szCs w:val="16"/>
          <w:lang w:eastAsia="en-US"/>
        </w:rPr>
        <w:t xml:space="preserve">ТЕКУЩИЕ ХАРАКТЕРИСТИКИ БЮДЖЕТА </w:t>
      </w:r>
    </w:p>
    <w:p w:rsidR="008B6342" w:rsidRPr="008B6342" w:rsidRDefault="008B6342" w:rsidP="008B6342">
      <w:pPr>
        <w:autoSpaceDE w:val="0"/>
        <w:autoSpaceDN w:val="0"/>
        <w:adjustRightInd w:val="0"/>
        <w:spacing w:after="0"/>
        <w:ind w:firstLine="567"/>
        <w:jc w:val="center"/>
        <w:rPr>
          <w:rFonts w:ascii="Bookman Old Style" w:eastAsia="Calibri" w:hAnsi="Bookman Old Style" w:cs="Arial"/>
          <w:bCs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bCs/>
          <w:sz w:val="16"/>
          <w:szCs w:val="16"/>
          <w:lang w:eastAsia="en-US"/>
        </w:rPr>
        <w:t>ЮБИЛЕЙНИНСКОГО МУНИЦИПАЛЬНОГО ОБРАЗОВАНИЯ</w:t>
      </w:r>
    </w:p>
    <w:p w:rsidR="008B6342" w:rsidRPr="008B6342" w:rsidRDefault="008B6342" w:rsidP="008B6342">
      <w:pPr>
        <w:autoSpaceDE w:val="0"/>
        <w:autoSpaceDN w:val="0"/>
        <w:adjustRightInd w:val="0"/>
        <w:spacing w:after="0"/>
        <w:ind w:firstLine="567"/>
        <w:jc w:val="center"/>
        <w:rPr>
          <w:rFonts w:ascii="Bookman Old Style" w:eastAsia="Calibri" w:hAnsi="Bookman Old Style" w:cs="Arial"/>
          <w:bCs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bCs/>
          <w:sz w:val="16"/>
          <w:szCs w:val="16"/>
          <w:lang w:eastAsia="en-US"/>
        </w:rPr>
        <w:t xml:space="preserve"> И СОЦИАЛЬНО-ЭКОНОМИЧЕСКОГО РАЗВИТИЯ</w:t>
      </w:r>
    </w:p>
    <w:p w:rsidR="008B6342" w:rsidRPr="008B6342" w:rsidRDefault="008B6342" w:rsidP="008B6342">
      <w:pPr>
        <w:spacing w:after="0"/>
        <w:ind w:firstLine="709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>Бюджет Юбилейнинского муниципального образования за 2023 год исполнен по доходам на 15 115 022,89 рублей  или 100,05% к плановым назначениям.</w:t>
      </w:r>
    </w:p>
    <w:p w:rsidR="008B6342" w:rsidRPr="008B6342" w:rsidRDefault="008B6342" w:rsidP="008B6342">
      <w:pPr>
        <w:spacing w:after="0" w:line="240" w:lineRule="auto"/>
        <w:ind w:firstLine="709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proofErr w:type="gramStart"/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>Собственные доходы поступили в сумме 12 545 322,89 рублей, что составило 100,06% от плановых назначений и на 12 027 941,79 рублей меньше чем в  2022 году уменьшение поступлений от уплаты:  доходов  по НДФЛ на 12 168 007,50 рублей, доходов от уплаты акцизов на 56 915,01 рублей, а так же увеличение поступлений от уплаты акцизов на 40 210,25, от имущественных налогов</w:t>
      </w:r>
      <w:proofErr w:type="gramEnd"/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на 86952,74 рублей.</w:t>
      </w:r>
    </w:p>
    <w:p w:rsidR="008B6342" w:rsidRPr="008B6342" w:rsidRDefault="008B6342" w:rsidP="008B6342">
      <w:pPr>
        <w:spacing w:after="0" w:line="240" w:lineRule="auto"/>
        <w:ind w:firstLine="709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>Бюджет поселения по доходам за  2023 год исполнен в сумме 15 115 022,89</w:t>
      </w:r>
      <w:r w:rsidRPr="008B6342">
        <w:rPr>
          <w:rFonts w:ascii="Bookman Old Style" w:hAnsi="Bookman Old Style" w:cs="Arial"/>
          <w:b/>
          <w:bCs/>
          <w:color w:val="000000"/>
          <w:sz w:val="16"/>
          <w:szCs w:val="16"/>
        </w:rPr>
        <w:t xml:space="preserve"> </w:t>
      </w:r>
      <w:r w:rsidRPr="008B6342">
        <w:rPr>
          <w:rFonts w:ascii="Bookman Old Style" w:hAnsi="Bookman Old Style"/>
          <w:b/>
          <w:bCs/>
          <w:color w:val="000000"/>
          <w:sz w:val="16"/>
          <w:szCs w:val="16"/>
        </w:rPr>
        <w:t xml:space="preserve"> </w:t>
      </w: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>рублей, в сравнении с уровнем 2022 года общий объем доходов за 2023 год уменьшился на 48,1 % или на 14 035 041,79 рублей.</w:t>
      </w:r>
    </w:p>
    <w:p w:rsidR="008B6342" w:rsidRPr="008B6342" w:rsidRDefault="008B6342" w:rsidP="008B6342">
      <w:pPr>
        <w:spacing w:after="0" w:line="240" w:lineRule="auto"/>
        <w:ind w:firstLine="709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Просроченной кредиторской задолженности муниципального образования на 01.01.2024 года нет.</w:t>
      </w:r>
    </w:p>
    <w:p w:rsidR="008B6342" w:rsidRPr="008B6342" w:rsidRDefault="008B6342" w:rsidP="008B6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Бюджетные кредиты в бюджет поселения не привлекались. По состоянию на 01.01.2024 года муниципальный долг отсутствует. </w:t>
      </w:r>
    </w:p>
    <w:p w:rsidR="008B6342" w:rsidRPr="008B6342" w:rsidRDefault="008B6342" w:rsidP="008B6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Arial"/>
          <w:iCs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В настоящее время бюджет поселения  не зависит от финансовой помощи, поступающей из бюджета Иркутской области и бюджета муниципального района Киренский. </w:t>
      </w:r>
      <w:r w:rsidRPr="008B6342">
        <w:rPr>
          <w:rFonts w:ascii="Bookman Old Style" w:eastAsia="Calibri" w:hAnsi="Bookman Old Style" w:cs="Arial"/>
          <w:iCs/>
          <w:sz w:val="16"/>
          <w:szCs w:val="16"/>
          <w:lang w:eastAsia="en-US"/>
        </w:rPr>
        <w:t xml:space="preserve">Собственные доходы бюджета поселения (налоговых и неналоговых доходов) являются </w:t>
      </w:r>
      <w:proofErr w:type="spellStart"/>
      <w:r w:rsidRPr="008B6342">
        <w:rPr>
          <w:rFonts w:ascii="Bookman Old Style" w:eastAsia="Calibri" w:hAnsi="Bookman Old Style" w:cs="Arial"/>
          <w:iCs/>
          <w:sz w:val="16"/>
          <w:szCs w:val="16"/>
          <w:lang w:eastAsia="en-US"/>
        </w:rPr>
        <w:t>бюджетообразующими</w:t>
      </w:r>
      <w:proofErr w:type="spellEnd"/>
      <w:r w:rsidRPr="008B6342">
        <w:rPr>
          <w:rFonts w:ascii="Bookman Old Style" w:eastAsia="Calibri" w:hAnsi="Bookman Old Style" w:cs="Arial"/>
          <w:iCs/>
          <w:sz w:val="16"/>
          <w:szCs w:val="16"/>
          <w:lang w:eastAsia="en-US"/>
        </w:rPr>
        <w:t>.</w:t>
      </w:r>
    </w:p>
    <w:p w:rsidR="008B6342" w:rsidRPr="008B6342" w:rsidRDefault="008B6342" w:rsidP="008B6342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>Основной целью бюджетной политики Юбилейнинского муниципального образования является обеспечение сбалансированности и устойчивости местного бюджета, безусловное исполнение принятых обязательств наиболее эффективным способом.</w:t>
      </w:r>
    </w:p>
    <w:p w:rsidR="008B6342" w:rsidRPr="008B6342" w:rsidRDefault="008B6342" w:rsidP="008B6342">
      <w:pPr>
        <w:autoSpaceDE w:val="0"/>
        <w:autoSpaceDN w:val="0"/>
        <w:adjustRightInd w:val="0"/>
        <w:spacing w:after="0"/>
        <w:ind w:firstLine="567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>Налоговая политика муниципального образования направлена на укрепление и развитие собственного налогового потенциала, повышение собираемости налогов и сборов, и выстраивается с учётом изменений налогового и бюджетного законодательства Российской Федерации и Иркутской области, которые окажут влияние на формирование доходной части местного бюджета.</w:t>
      </w:r>
    </w:p>
    <w:p w:rsidR="008B6342" w:rsidRPr="008B6342" w:rsidRDefault="008B6342" w:rsidP="008B6342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В целях выполнения бюджетных обязательств муниципального образования на постоянной основе анализируется исполнение бюджета и обеспечивается финансирование первоочередных расходов бюджета поселения. </w:t>
      </w:r>
    </w:p>
    <w:p w:rsidR="008B6342" w:rsidRPr="008B6342" w:rsidRDefault="008B6342" w:rsidP="008B6342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>Органами местного самоуправления муниципального образования, а также муниципальными учреждениями реализуются мероприятия по повышению эффективности бюджетных расходов местного бюджета и по увеличению доходной части бюджета.</w:t>
      </w:r>
    </w:p>
    <w:p w:rsidR="008B6342" w:rsidRPr="008B6342" w:rsidRDefault="008B6342" w:rsidP="008B6342">
      <w:pPr>
        <w:spacing w:after="0" w:line="240" w:lineRule="auto"/>
        <w:jc w:val="center"/>
        <w:rPr>
          <w:rFonts w:ascii="Bookman Old Style" w:eastAsia="Calibri" w:hAnsi="Bookman Old Style" w:cs="Arial"/>
          <w:sz w:val="16"/>
          <w:szCs w:val="16"/>
          <w:lang w:eastAsia="en-US"/>
        </w:rPr>
      </w:pPr>
    </w:p>
    <w:p w:rsidR="008B6342" w:rsidRPr="008B6342" w:rsidRDefault="008B6342" w:rsidP="008B6342">
      <w:pPr>
        <w:spacing w:after="0" w:line="240" w:lineRule="auto"/>
        <w:jc w:val="center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>ОСНОВНЫЕ ПОКАЗАТЕЛИ ИСПОЛНЕНИЯ БЮДЖЕТА ПОСЕЛЕНИЯ ЗА 2021-2023  ГОДЫ</w:t>
      </w:r>
    </w:p>
    <w:p w:rsidR="008B6342" w:rsidRPr="008B6342" w:rsidRDefault="008B6342" w:rsidP="008B6342">
      <w:pPr>
        <w:spacing w:after="0" w:line="240" w:lineRule="auto"/>
        <w:jc w:val="right"/>
        <w:rPr>
          <w:rFonts w:ascii="Bookman Old Style" w:eastAsia="Calibri" w:hAnsi="Bookman Old Style" w:cs="Arial"/>
          <w:sz w:val="16"/>
          <w:szCs w:val="16"/>
          <w:lang w:eastAsia="en-US"/>
        </w:rPr>
      </w:pPr>
    </w:p>
    <w:p w:rsidR="008B6342" w:rsidRPr="008B6342" w:rsidRDefault="008B6342" w:rsidP="008B6342">
      <w:pPr>
        <w:spacing w:after="0" w:line="240" w:lineRule="auto"/>
        <w:jc w:val="right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>тыс. рублей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08"/>
        <w:gridCol w:w="1416"/>
        <w:gridCol w:w="1283"/>
        <w:gridCol w:w="1560"/>
        <w:gridCol w:w="1414"/>
      </w:tblGrid>
      <w:tr w:rsidR="008B6342" w:rsidRPr="008B6342" w:rsidTr="008B6342">
        <w:trPr>
          <w:trHeight w:val="436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2" w:rsidRPr="008B6342" w:rsidRDefault="008B6342" w:rsidP="008B634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2" w:rsidRPr="008B6342" w:rsidRDefault="008B6342" w:rsidP="008B634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2" w:rsidRPr="008B6342" w:rsidRDefault="008B6342" w:rsidP="008B634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Темп роста, %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2" w:rsidRPr="008B6342" w:rsidRDefault="008B6342" w:rsidP="008B634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Исполнено</w:t>
            </w:r>
          </w:p>
          <w:p w:rsidR="008B6342" w:rsidRPr="008B6342" w:rsidRDefault="008B6342" w:rsidP="008B634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 xml:space="preserve"> </w:t>
            </w:r>
          </w:p>
          <w:p w:rsidR="008B6342" w:rsidRPr="008B6342" w:rsidRDefault="008B6342" w:rsidP="008B634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 xml:space="preserve"> 2023г.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2" w:rsidRPr="008B6342" w:rsidRDefault="008B6342" w:rsidP="008B634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Темп роста, %</w:t>
            </w:r>
          </w:p>
        </w:tc>
      </w:tr>
      <w:tr w:rsidR="008B6342" w:rsidRPr="008B6342" w:rsidTr="008B6342"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2" w:rsidRPr="008B6342" w:rsidRDefault="008B6342" w:rsidP="008B6342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342" w:rsidRPr="008B6342" w:rsidRDefault="008B6342" w:rsidP="008B6342">
            <w:pPr>
              <w:spacing w:after="0" w:line="240" w:lineRule="auto"/>
              <w:ind w:right="237"/>
              <w:jc w:val="center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2021год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42" w:rsidRPr="008B6342" w:rsidRDefault="008B6342" w:rsidP="008B634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2022год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42" w:rsidRPr="008B6342" w:rsidRDefault="008B6342" w:rsidP="008B6342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2" w:rsidRPr="008B6342" w:rsidRDefault="008B6342" w:rsidP="008B6342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2" w:rsidRPr="008B6342" w:rsidRDefault="008B6342" w:rsidP="008B6342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</w:p>
        </w:tc>
      </w:tr>
      <w:tr w:rsidR="008B6342" w:rsidRPr="008B6342" w:rsidTr="008B6342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42" w:rsidRPr="008B6342" w:rsidRDefault="008B6342" w:rsidP="008B6342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Доходы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42" w:rsidRPr="008B6342" w:rsidRDefault="008B6342" w:rsidP="008B6342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18232,2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42" w:rsidRPr="008B6342" w:rsidRDefault="008B6342" w:rsidP="008B6342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 xml:space="preserve">29 150,1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42" w:rsidRPr="008B6342" w:rsidRDefault="008B6342" w:rsidP="008B6342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156,9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2" w:rsidRPr="008B6342" w:rsidRDefault="008B6342" w:rsidP="008B6342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 xml:space="preserve">15115,0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2" w:rsidRPr="008B6342" w:rsidRDefault="008B6342" w:rsidP="008B6342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-48,1</w:t>
            </w:r>
          </w:p>
        </w:tc>
      </w:tr>
      <w:tr w:rsidR="008B6342" w:rsidRPr="008B6342" w:rsidTr="008B6342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42" w:rsidRPr="008B6342" w:rsidRDefault="008B6342" w:rsidP="008B6342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42" w:rsidRPr="008B6342" w:rsidRDefault="008B6342" w:rsidP="008B6342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11943,9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42" w:rsidRPr="008B6342" w:rsidRDefault="008B6342" w:rsidP="008B6342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17 328,0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42" w:rsidRPr="008B6342" w:rsidRDefault="008B6342" w:rsidP="008B6342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144,7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2" w:rsidRPr="008B6342" w:rsidRDefault="008B6342" w:rsidP="008B6342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18105,7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2" w:rsidRPr="008B6342" w:rsidRDefault="008B6342" w:rsidP="008B6342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104,5</w:t>
            </w:r>
          </w:p>
        </w:tc>
      </w:tr>
      <w:tr w:rsidR="008B6342" w:rsidRPr="008B6342" w:rsidTr="008B6342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42" w:rsidRPr="008B6342" w:rsidRDefault="008B6342" w:rsidP="008B6342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Дефицит</w:t>
            </w:r>
            <w:proofErr w:type="gramStart"/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 xml:space="preserve"> (-)/</w:t>
            </w:r>
            <w:r w:rsidRPr="008B6342">
              <w:rPr>
                <w:rFonts w:ascii="Bookman Old Style" w:eastAsia="Calibri" w:hAnsi="Bookman Old Style" w:cs="Courier New"/>
                <w:b/>
                <w:sz w:val="16"/>
                <w:szCs w:val="16"/>
                <w:lang w:eastAsia="en-US"/>
              </w:rPr>
              <w:t xml:space="preserve"> </w:t>
            </w:r>
            <w:proofErr w:type="gramEnd"/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профицит (+)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42" w:rsidRPr="008B6342" w:rsidRDefault="008B6342" w:rsidP="008B6342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+6288,3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42" w:rsidRPr="008B6342" w:rsidRDefault="008B6342" w:rsidP="008B6342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+11 822,1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42" w:rsidRPr="008B6342" w:rsidRDefault="008B6342" w:rsidP="008B6342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2" w:rsidRPr="008B6342" w:rsidRDefault="008B6342" w:rsidP="008B6342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-2990,7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2" w:rsidRPr="008B6342" w:rsidRDefault="008B6342" w:rsidP="008B6342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</w:p>
        </w:tc>
      </w:tr>
      <w:tr w:rsidR="008B6342" w:rsidRPr="008B6342" w:rsidTr="008B6342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42" w:rsidRPr="008B6342" w:rsidRDefault="008B6342" w:rsidP="008B6342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Муниципальный долг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42" w:rsidRPr="008B6342" w:rsidRDefault="008B6342" w:rsidP="008B6342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42" w:rsidRPr="008B6342" w:rsidRDefault="008B6342" w:rsidP="008B6342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42" w:rsidRPr="008B6342" w:rsidRDefault="008B6342" w:rsidP="008B6342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2" w:rsidRPr="008B6342" w:rsidRDefault="008B6342" w:rsidP="008B6342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2" w:rsidRPr="008B6342" w:rsidRDefault="008B6342" w:rsidP="008B6342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</w:p>
        </w:tc>
      </w:tr>
    </w:tbl>
    <w:p w:rsidR="008B6342" w:rsidRPr="008B6342" w:rsidRDefault="008B6342" w:rsidP="008B6342">
      <w:pPr>
        <w:spacing w:after="0"/>
        <w:rPr>
          <w:rFonts w:ascii="Bookman Old Style" w:eastAsia="Calibri" w:hAnsi="Bookman Old Style" w:cs="Arial"/>
          <w:sz w:val="16"/>
          <w:szCs w:val="16"/>
          <w:lang w:eastAsia="en-US"/>
        </w:rPr>
      </w:pPr>
    </w:p>
    <w:p w:rsidR="008B6342" w:rsidRPr="008B6342" w:rsidRDefault="008B6342" w:rsidP="008B6342">
      <w:pPr>
        <w:spacing w:after="0" w:line="240" w:lineRule="auto"/>
        <w:contextualSpacing/>
        <w:jc w:val="center"/>
        <w:rPr>
          <w:rFonts w:ascii="Bookman Old Style" w:eastAsia="Calibri" w:hAnsi="Bookman Old Style" w:cs="Arial"/>
          <w:b/>
          <w:bCs/>
          <w:sz w:val="16"/>
          <w:szCs w:val="16"/>
          <w:lang w:eastAsia="en-US"/>
        </w:rPr>
      </w:pPr>
    </w:p>
    <w:p w:rsidR="008B6342" w:rsidRPr="008B6342" w:rsidRDefault="008B6342" w:rsidP="008B6342">
      <w:pPr>
        <w:spacing w:after="0" w:line="240" w:lineRule="auto"/>
        <w:contextualSpacing/>
        <w:jc w:val="center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bCs/>
          <w:sz w:val="16"/>
          <w:szCs w:val="16"/>
          <w:lang w:eastAsia="en-US"/>
        </w:rPr>
        <w:t xml:space="preserve">ЦЕЛИ И ЗАДАЧИ </w:t>
      </w: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>ДОЛГОСРОЧНОГО БЮДЖЕТНОГО ПЛАНИРОВАНИЯ</w:t>
      </w:r>
    </w:p>
    <w:p w:rsidR="008B6342" w:rsidRPr="008B6342" w:rsidRDefault="008B6342" w:rsidP="008B6342">
      <w:pPr>
        <w:spacing w:after="0" w:line="240" w:lineRule="auto"/>
        <w:ind w:firstLine="567"/>
        <w:contextualSpacing/>
        <w:jc w:val="both"/>
        <w:rPr>
          <w:rFonts w:ascii="Bookman Old Style" w:hAnsi="Bookman Old Style" w:cs="Arial"/>
          <w:b/>
          <w:sz w:val="16"/>
          <w:szCs w:val="16"/>
        </w:rPr>
      </w:pPr>
    </w:p>
    <w:p w:rsidR="008B6342" w:rsidRPr="008B6342" w:rsidRDefault="008B6342" w:rsidP="008B6342">
      <w:pPr>
        <w:spacing w:after="0" w:line="240" w:lineRule="auto"/>
        <w:ind w:firstLine="567"/>
        <w:contextualSpacing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hAnsi="Bookman Old Style" w:cs="Arial"/>
          <w:b/>
          <w:sz w:val="16"/>
          <w:szCs w:val="16"/>
        </w:rPr>
        <w:t xml:space="preserve"> </w:t>
      </w:r>
      <w:r w:rsidRPr="008B6342">
        <w:rPr>
          <w:rFonts w:ascii="Bookman Old Style" w:hAnsi="Bookman Old Style" w:cs="Arial"/>
          <w:sz w:val="16"/>
          <w:szCs w:val="16"/>
        </w:rPr>
        <w:t xml:space="preserve">Целью долгосрочного бюджетного планирования в муниципальном образовании  является </w:t>
      </w: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обеспечение долгосрочной сбалансированности и финансовой устойчивости бюджетной системы муниципального образования, создание условий для обеспечения максимально эффективного управления финансами с учетом современных условий и перспектив развития экономики муниципального образования </w:t>
      </w:r>
    </w:p>
    <w:p w:rsidR="008B6342" w:rsidRPr="008B6342" w:rsidRDefault="008B6342" w:rsidP="008B6342">
      <w:pPr>
        <w:spacing w:after="0" w:line="240" w:lineRule="auto"/>
        <w:ind w:firstLine="567"/>
        <w:contextualSpacing/>
        <w:jc w:val="both"/>
        <w:rPr>
          <w:rFonts w:ascii="Bookman Old Style" w:hAnsi="Bookman Old Style" w:cs="Arial"/>
          <w:sz w:val="16"/>
          <w:szCs w:val="16"/>
        </w:rPr>
      </w:pPr>
      <w:r w:rsidRPr="008B6342">
        <w:rPr>
          <w:rFonts w:ascii="Bookman Old Style" w:hAnsi="Bookman Old Style" w:cs="Arial"/>
          <w:sz w:val="16"/>
          <w:szCs w:val="16"/>
        </w:rPr>
        <w:t>К задачам бюджетного прогноза, способствующим достижению указанной цели, относятся:</w:t>
      </w:r>
    </w:p>
    <w:p w:rsidR="008B6342" w:rsidRPr="008B6342" w:rsidRDefault="008B6342" w:rsidP="008B6342">
      <w:pPr>
        <w:widowControl w:val="0"/>
        <w:spacing w:after="0"/>
        <w:ind w:firstLine="709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- разработка прогнозов основных показателей бюджета поселения; </w:t>
      </w:r>
    </w:p>
    <w:p w:rsidR="008B6342" w:rsidRPr="008B6342" w:rsidRDefault="008B6342" w:rsidP="008B6342">
      <w:pPr>
        <w:widowControl w:val="0"/>
        <w:spacing w:after="0"/>
        <w:ind w:firstLine="709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>- ограничение уровня муниципального долга, темпов роста бюджетных расходов;</w:t>
      </w:r>
    </w:p>
    <w:p w:rsidR="008B6342" w:rsidRPr="008B6342" w:rsidRDefault="008B6342" w:rsidP="008B6342">
      <w:pPr>
        <w:spacing w:after="0" w:line="240" w:lineRule="auto"/>
        <w:ind w:firstLine="708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>- минимизация рисков несбалансированности при бюджетном планировании;</w:t>
      </w:r>
    </w:p>
    <w:p w:rsidR="008B6342" w:rsidRPr="008B6342" w:rsidRDefault="008B6342" w:rsidP="008B6342">
      <w:pPr>
        <w:widowControl w:val="0"/>
        <w:spacing w:after="0"/>
        <w:ind w:firstLine="709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>- выработка соответствующих параметрам бюджетного прогноза основных направлений налоговой, бюджетной и долговой политики муниципального образования на долгосрочный период.</w:t>
      </w:r>
    </w:p>
    <w:p w:rsidR="008B6342" w:rsidRPr="008B6342" w:rsidRDefault="008B6342" w:rsidP="008B63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Arial"/>
          <w:sz w:val="16"/>
          <w:szCs w:val="16"/>
        </w:rPr>
      </w:pPr>
      <w:r w:rsidRPr="008B6342">
        <w:rPr>
          <w:rFonts w:ascii="Bookman Old Style" w:hAnsi="Bookman Old Style" w:cs="Arial"/>
          <w:sz w:val="16"/>
          <w:szCs w:val="16"/>
        </w:rPr>
        <w:t xml:space="preserve">Основные направления бюджетной политики и налоговой </w:t>
      </w:r>
      <w:proofErr w:type="gramStart"/>
      <w:r w:rsidRPr="008B6342">
        <w:rPr>
          <w:rFonts w:ascii="Bookman Old Style" w:hAnsi="Bookman Old Style" w:cs="Arial"/>
          <w:sz w:val="16"/>
          <w:szCs w:val="16"/>
        </w:rPr>
        <w:t>политики на</w:t>
      </w:r>
      <w:proofErr w:type="gramEnd"/>
      <w:r w:rsidRPr="008B6342">
        <w:rPr>
          <w:rFonts w:ascii="Bookman Old Style" w:hAnsi="Bookman Old Style" w:cs="Arial"/>
          <w:sz w:val="16"/>
          <w:szCs w:val="16"/>
        </w:rPr>
        <w:t xml:space="preserve"> долгосрочный период должны сохранить преемственность задач, определенных в предыдущие годы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:rsidR="008B6342" w:rsidRPr="008B6342" w:rsidRDefault="008B6342" w:rsidP="008B63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Arial"/>
          <w:sz w:val="16"/>
          <w:szCs w:val="16"/>
        </w:rPr>
      </w:pPr>
    </w:p>
    <w:p w:rsidR="008B6342" w:rsidRPr="008B6342" w:rsidRDefault="008B6342" w:rsidP="008B63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eastAsia="Calibri" w:hAnsi="Bookman Old Style" w:cs="Arial"/>
          <w:bCs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bCs/>
          <w:sz w:val="16"/>
          <w:szCs w:val="16"/>
          <w:lang w:eastAsia="en-US"/>
        </w:rPr>
        <w:t xml:space="preserve"> УСЛОВИЯ ФОРМИРОВАНИЯ БЮДЖЕТНОГО ПРОГНОЗА</w:t>
      </w:r>
    </w:p>
    <w:p w:rsidR="008B6342" w:rsidRPr="008B6342" w:rsidRDefault="008B6342" w:rsidP="008B6342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Bookman Old Style" w:hAnsi="Bookman Old Style" w:cs="Arial"/>
          <w:b/>
          <w:bCs/>
          <w:sz w:val="16"/>
          <w:szCs w:val="16"/>
        </w:rPr>
      </w:pPr>
    </w:p>
    <w:p w:rsidR="008B6342" w:rsidRPr="008B6342" w:rsidRDefault="008B6342" w:rsidP="008B6342">
      <w:pPr>
        <w:widowControl w:val="0"/>
        <w:spacing w:after="0"/>
        <w:ind w:firstLine="567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Бюджетный прогноз разработан на базе основных показателей прогноза социально-экономического развития Юбилейнинского муниципального образования до 2026 года (далее – Прогноз СЭР). </w:t>
      </w:r>
    </w:p>
    <w:p w:rsidR="008B6342" w:rsidRPr="008B6342" w:rsidRDefault="008B6342" w:rsidP="008B6342">
      <w:pPr>
        <w:spacing w:after="0" w:line="240" w:lineRule="auto"/>
        <w:ind w:firstLine="851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>Проект бюджетного прогноза сформирован исходя из базового сценария развития экономики муниципального образования с учетом положительной динамики основных показателей развития муниципального образования.</w:t>
      </w:r>
    </w:p>
    <w:p w:rsidR="008B6342" w:rsidRPr="008B6342" w:rsidRDefault="008B6342" w:rsidP="008B6342">
      <w:pPr>
        <w:widowControl w:val="0"/>
        <w:spacing w:after="0" w:line="240" w:lineRule="auto"/>
        <w:ind w:firstLine="567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Собственные доходы бюджета (налоговые и неналоговые доходы) определены с учетом нормативов отчислений, установленных Бюджетным кодексом Российской Федерации и Законом Иркутской области от 22.10.2013 года № 74-ОЗ «О межбюджетных трансфертах и нормативах отчислений доходов в местные бюджеты».</w:t>
      </w:r>
    </w:p>
    <w:p w:rsidR="008B6342" w:rsidRPr="008B6342" w:rsidRDefault="008B6342" w:rsidP="008B6342">
      <w:pPr>
        <w:spacing w:after="0"/>
        <w:ind w:firstLine="567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proofErr w:type="gramStart"/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>Объем безвозмездных поступлений из областного бюджета и бюджета муниципального района на среднесрочный период определен на основании проекта закона Иркутской области «Об областном бюджете на 2024 год и на плановый период 2025 и 2026 годов» и решения Думы  муниципального района  Киренский «О бюджете муниципального образования Киренский район на 2024 год и плановый период 2025 и 2026 годов»</w:t>
      </w:r>
      <w:proofErr w:type="gramEnd"/>
    </w:p>
    <w:p w:rsidR="008B6342" w:rsidRPr="008B6342" w:rsidRDefault="008B6342" w:rsidP="008B6342">
      <w:pPr>
        <w:spacing w:after="0" w:line="240" w:lineRule="auto"/>
        <w:ind w:firstLine="567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Прогноз расходной части бюджета поселения осуществлен исходя из прогнозируемого объема доходных источников, с учетом существующих бюджетных ограничений по размеру дефицита и уровню муниципального долга. </w:t>
      </w:r>
    </w:p>
    <w:p w:rsidR="008B6342" w:rsidRPr="008B6342" w:rsidRDefault="008B6342" w:rsidP="008B63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  <w:sz w:val="16"/>
          <w:szCs w:val="16"/>
        </w:rPr>
      </w:pPr>
    </w:p>
    <w:p w:rsidR="008B6342" w:rsidRPr="008B6342" w:rsidRDefault="008B6342" w:rsidP="008B63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eastAsia="Calibri" w:hAnsi="Bookman Old Style" w:cs="Arial"/>
          <w:bCs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bCs/>
          <w:sz w:val="16"/>
          <w:szCs w:val="16"/>
          <w:lang w:eastAsia="en-US"/>
        </w:rPr>
        <w:t xml:space="preserve"> ПРОГНОЗ ОСНОВНЫХ ХАРАКТЕРИСТИК БЮДЖЕТА</w:t>
      </w:r>
    </w:p>
    <w:p w:rsidR="008B6342" w:rsidRPr="008B6342" w:rsidRDefault="008B6342" w:rsidP="008B6342">
      <w:pPr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 w:cs="Arial"/>
          <w:b/>
          <w:bCs/>
          <w:sz w:val="16"/>
          <w:szCs w:val="16"/>
        </w:rPr>
      </w:pPr>
    </w:p>
    <w:p w:rsidR="008B6342" w:rsidRPr="008B6342" w:rsidRDefault="008B6342" w:rsidP="008B6342">
      <w:pPr>
        <w:widowControl w:val="0"/>
        <w:ind w:firstLine="567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Прогноз основных характеристик бюджета Юбилейнинского муниципального образования до 2029 года представлен в приложении 1 к Бюджетному прогнозу. </w:t>
      </w:r>
    </w:p>
    <w:p w:rsidR="008B6342" w:rsidRPr="008B6342" w:rsidRDefault="008B6342" w:rsidP="008B634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Bookman Old Style" w:hAnsi="Bookman Old Style" w:cs="Arial"/>
          <w:bCs/>
          <w:sz w:val="16"/>
          <w:szCs w:val="16"/>
        </w:rPr>
      </w:pPr>
      <w:r w:rsidRPr="008B6342">
        <w:rPr>
          <w:rFonts w:ascii="Bookman Old Style" w:eastAsia="Calibri" w:hAnsi="Bookman Old Style" w:cs="Arial"/>
          <w:bCs/>
          <w:sz w:val="16"/>
          <w:szCs w:val="16"/>
          <w:lang w:eastAsia="en-US"/>
        </w:rPr>
        <w:t xml:space="preserve">ПОКАЗАТЕЛИ ФИНАНСОВОГО ОБЕСПЕЧЕНИЯ МУНИЦИПАЛЬНЫХ ПРОГРАММ </w:t>
      </w:r>
    </w:p>
    <w:p w:rsidR="008B6342" w:rsidRPr="008B6342" w:rsidRDefault="008B6342" w:rsidP="008B634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Bookman Old Style" w:hAnsi="Bookman Old Style" w:cs="Arial"/>
          <w:bCs/>
          <w:sz w:val="16"/>
          <w:szCs w:val="16"/>
        </w:rPr>
      </w:pPr>
      <w:r w:rsidRPr="008B6342">
        <w:rPr>
          <w:rFonts w:ascii="Bookman Old Style" w:hAnsi="Bookman Old Style" w:cs="Arial"/>
          <w:bCs/>
          <w:sz w:val="16"/>
          <w:szCs w:val="16"/>
        </w:rPr>
        <w:t>НА ПЕРИОД ИХ ДЕЙСТВИЯ</w:t>
      </w:r>
      <w:r w:rsidRPr="008B6342">
        <w:rPr>
          <w:rFonts w:ascii="Bookman Old Style" w:hAnsi="Bookman Old Style" w:cs="Arial"/>
          <w:sz w:val="16"/>
          <w:szCs w:val="16"/>
        </w:rPr>
        <w:tab/>
      </w:r>
    </w:p>
    <w:p w:rsidR="008B6342" w:rsidRPr="008B6342" w:rsidRDefault="008B6342" w:rsidP="008B6342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ab/>
        <w:t xml:space="preserve">Реализация принципа формирования местного бюджета на основе муниципальной программы обеспечит взаимосвязь процесса исполнения 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расходов на этапе их формирования и, в конечном счете, повысит эффективность бюджетных расходов. </w:t>
      </w:r>
    </w:p>
    <w:p w:rsidR="008B6342" w:rsidRPr="008B6342" w:rsidRDefault="008B6342" w:rsidP="008B6342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Bookman Old Style" w:eastAsia="Calibri" w:hAnsi="Bookman Old Style" w:cs="Arial"/>
          <w:sz w:val="16"/>
          <w:szCs w:val="16"/>
          <w:lang w:eastAsia="en-US"/>
        </w:rPr>
      </w:pPr>
    </w:p>
    <w:p w:rsidR="008B6342" w:rsidRPr="008B6342" w:rsidRDefault="008B6342" w:rsidP="008B63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Arial"/>
          <w:bCs/>
          <w:sz w:val="16"/>
          <w:szCs w:val="16"/>
        </w:rPr>
      </w:pPr>
      <w:r w:rsidRPr="008B6342">
        <w:rPr>
          <w:rFonts w:ascii="Bookman Old Style" w:hAnsi="Bookman Old Style" w:cs="Arial"/>
          <w:bCs/>
          <w:sz w:val="16"/>
          <w:szCs w:val="16"/>
        </w:rPr>
        <w:t>ОЦЕНКА И МИНИМИЗАЦИЯ БЮДЖЕТНЫХ РИСКОВ</w:t>
      </w:r>
    </w:p>
    <w:p w:rsidR="008B6342" w:rsidRPr="008B6342" w:rsidRDefault="008B6342" w:rsidP="008B6342">
      <w:pPr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 w:cs="Arial"/>
          <w:b/>
          <w:bCs/>
          <w:sz w:val="16"/>
          <w:szCs w:val="16"/>
        </w:rPr>
      </w:pPr>
    </w:p>
    <w:p w:rsidR="008B6342" w:rsidRPr="008B6342" w:rsidRDefault="008B6342" w:rsidP="008B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"/>
          <w:sz w:val="16"/>
          <w:szCs w:val="16"/>
        </w:rPr>
      </w:pPr>
      <w:r w:rsidRPr="008B6342">
        <w:rPr>
          <w:rFonts w:ascii="Bookman Old Style" w:hAnsi="Bookman Old Style" w:cs="Arial"/>
          <w:sz w:val="16"/>
          <w:szCs w:val="16"/>
        </w:rPr>
        <w:t>Источниками бюджетных рисков, результатом воздействия которых является ухудшение условий сбалансированности бюджетной системы в муниципальном образовании по сравнению с примененными подходами при составлении долгосрочного бюджетного прогноза, являются:</w:t>
      </w:r>
    </w:p>
    <w:p w:rsidR="008B6342" w:rsidRPr="008B6342" w:rsidRDefault="008B6342" w:rsidP="008B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"/>
          <w:sz w:val="16"/>
          <w:szCs w:val="16"/>
        </w:rPr>
      </w:pPr>
      <w:r w:rsidRPr="008B6342">
        <w:rPr>
          <w:rFonts w:ascii="Bookman Old Style" w:hAnsi="Bookman Old Style" w:cs="Arial"/>
          <w:sz w:val="16"/>
          <w:szCs w:val="16"/>
        </w:rPr>
        <w:t>- снижение поступлений собственных доходов за счет изменения нормативов отчислений;</w:t>
      </w:r>
    </w:p>
    <w:p w:rsidR="008B6342" w:rsidRPr="008B6342" w:rsidRDefault="008B6342" w:rsidP="008B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"/>
          <w:sz w:val="16"/>
          <w:szCs w:val="16"/>
        </w:rPr>
      </w:pPr>
      <w:r w:rsidRPr="008B6342">
        <w:rPr>
          <w:rFonts w:ascii="Bookman Old Style" w:hAnsi="Bookman Old Style" w:cs="Arial"/>
          <w:sz w:val="16"/>
          <w:szCs w:val="16"/>
        </w:rPr>
        <w:t>- высокая степень неопределенности объемов поступлений в долгосрочном периоде межбюджетных трансфертов в виде дотации, субсидий;</w:t>
      </w:r>
    </w:p>
    <w:p w:rsidR="008B6342" w:rsidRPr="008B6342" w:rsidRDefault="008B6342" w:rsidP="008B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"/>
          <w:sz w:val="16"/>
          <w:szCs w:val="16"/>
        </w:rPr>
      </w:pPr>
      <w:proofErr w:type="gramStart"/>
      <w:r w:rsidRPr="008B6342">
        <w:rPr>
          <w:rFonts w:ascii="Bookman Old Style" w:hAnsi="Bookman Old Style" w:cs="Arial"/>
          <w:sz w:val="16"/>
          <w:szCs w:val="16"/>
        </w:rPr>
        <w:t xml:space="preserve">- принятие новых расходных обязательств, обусловленное,  в том числе решениями на федеральном и областном уровнях, без наличия соответствующих источников финансирования; </w:t>
      </w:r>
      <w:proofErr w:type="gramEnd"/>
    </w:p>
    <w:p w:rsidR="008B6342" w:rsidRPr="008B6342" w:rsidRDefault="008B6342" w:rsidP="008B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"/>
          <w:sz w:val="16"/>
          <w:szCs w:val="16"/>
        </w:rPr>
      </w:pPr>
      <w:r w:rsidRPr="008B6342">
        <w:rPr>
          <w:rFonts w:ascii="Bookman Old Style" w:hAnsi="Bookman Old Style" w:cs="Arial"/>
          <w:sz w:val="16"/>
          <w:szCs w:val="16"/>
        </w:rPr>
        <w:t>- рост уровня безработицы, в связи с оптимизацией государственного сектора экономики, изменением уровня спроса и предложения на основные производимые товары, работы и услуги, потребление которых осуществляется за пределами района и, как следствие, уменьшение поступления в бюджет налога на доходы физических лиц – основного доходного источника местного бюджета;</w:t>
      </w:r>
    </w:p>
    <w:p w:rsidR="008B6342" w:rsidRPr="008B6342" w:rsidRDefault="008B6342" w:rsidP="008B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"/>
          <w:sz w:val="16"/>
          <w:szCs w:val="16"/>
        </w:rPr>
      </w:pPr>
      <w:r w:rsidRPr="008B6342">
        <w:rPr>
          <w:rFonts w:ascii="Bookman Old Style" w:hAnsi="Bookman Old Style" w:cs="Arial"/>
          <w:sz w:val="16"/>
          <w:szCs w:val="16"/>
        </w:rPr>
        <w:t xml:space="preserve"> - рост уровня инфляции;</w:t>
      </w:r>
    </w:p>
    <w:p w:rsidR="008B6342" w:rsidRPr="008B6342" w:rsidRDefault="008B6342" w:rsidP="008B634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>-  ухудшение условий для заимствований.</w:t>
      </w:r>
    </w:p>
    <w:p w:rsidR="008B6342" w:rsidRPr="008B6342" w:rsidRDefault="008B6342" w:rsidP="008B634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Реализация бюджетной политики муниципального образования в 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возможностями. </w:t>
      </w:r>
    </w:p>
    <w:p w:rsidR="008B6342" w:rsidRPr="008B6342" w:rsidRDefault="008B6342" w:rsidP="008B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"/>
          <w:sz w:val="16"/>
          <w:szCs w:val="16"/>
        </w:rPr>
      </w:pPr>
      <w:r w:rsidRPr="008B6342">
        <w:rPr>
          <w:rFonts w:ascii="Bookman Old Style" w:hAnsi="Bookman Old Style" w:cs="Arial"/>
          <w:sz w:val="16"/>
          <w:szCs w:val="16"/>
        </w:rPr>
        <w:t>Осуществление мероприятий по сокращению неэффективных расходов и бюджетных ассигнований, не относящихся к первоочередным расходам, изыскание внутренних резервов за счет перераспределения расходов на финансирование мероприятий с достижением приоритетных целей, эффективное и экономное использование бюджетных ресурсов – основные направления деятельности органов местного самоуправления в сфере повышения качества финансового менеджмента.</w:t>
      </w:r>
    </w:p>
    <w:p w:rsidR="008B6342" w:rsidRPr="008B6342" w:rsidRDefault="008B6342" w:rsidP="008B6342">
      <w:pPr>
        <w:autoSpaceDE w:val="0"/>
        <w:autoSpaceDN w:val="0"/>
        <w:adjustRightInd w:val="0"/>
        <w:spacing w:after="0"/>
        <w:ind w:firstLine="567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>В долгосрочном периоде необходимо обеспечить активное участие муниципального образования в государственных программах Иркутской области. При этом принятые решения об участии в государственных программах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бюджет поселени</w:t>
      </w:r>
      <w:proofErr w:type="gramStart"/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>я–</w:t>
      </w:r>
      <w:proofErr w:type="gramEnd"/>
      <w:r w:rsidRPr="008B6342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минимальной.</w:t>
      </w:r>
    </w:p>
    <w:p w:rsidR="008B6342" w:rsidRPr="008B6342" w:rsidRDefault="008B6342" w:rsidP="008B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"/>
          <w:sz w:val="16"/>
          <w:szCs w:val="16"/>
        </w:rPr>
      </w:pPr>
      <w:r w:rsidRPr="008B6342">
        <w:rPr>
          <w:rFonts w:ascii="Bookman Old Style" w:hAnsi="Bookman Old Style" w:cs="Arial"/>
          <w:sz w:val="16"/>
          <w:szCs w:val="16"/>
        </w:rPr>
        <w:t>При резких колебаниях доходной части местного бюджета необходимо создавать резервы для финансирования расходных обязательств будущих периодов и (или) направлять дополнительные доходы на снижение долговой нагрузки на бюджет.</w:t>
      </w:r>
    </w:p>
    <w:p w:rsidR="008B6342" w:rsidRPr="008B6342" w:rsidRDefault="008B6342" w:rsidP="008B63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  <w:sz w:val="16"/>
          <w:szCs w:val="16"/>
        </w:rPr>
      </w:pPr>
      <w:r w:rsidRPr="008B6342">
        <w:rPr>
          <w:rFonts w:ascii="Bookman Old Style" w:hAnsi="Bookman Old Style" w:cs="Arial"/>
          <w:sz w:val="16"/>
          <w:szCs w:val="16"/>
        </w:rPr>
        <w:t>На момент возникновения кризисных явлений уровень муниципального долга не должен стать серьезным фактором, ограничивающим возможность осуществления дополнительных заимствований.</w:t>
      </w:r>
    </w:p>
    <w:p w:rsidR="008B6342" w:rsidRPr="008B6342" w:rsidRDefault="008B6342" w:rsidP="008B6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6342">
        <w:rPr>
          <w:rFonts w:ascii="Bookman Old Style" w:hAnsi="Bookman Old Style" w:cs="Arial"/>
          <w:sz w:val="16"/>
          <w:szCs w:val="16"/>
        </w:rPr>
        <w:t xml:space="preserve">Таким образом, налоговая, бюджетная и долговая </w:t>
      </w:r>
      <w:proofErr w:type="gramStart"/>
      <w:r w:rsidRPr="008B6342">
        <w:rPr>
          <w:rFonts w:ascii="Bookman Old Style" w:hAnsi="Bookman Old Style" w:cs="Arial"/>
          <w:sz w:val="16"/>
          <w:szCs w:val="16"/>
        </w:rPr>
        <w:t>политика на</w:t>
      </w:r>
      <w:proofErr w:type="gramEnd"/>
      <w:r w:rsidRPr="008B6342">
        <w:rPr>
          <w:rFonts w:ascii="Bookman Old Style" w:hAnsi="Bookman Old Style" w:cs="Arial"/>
          <w:sz w:val="16"/>
          <w:szCs w:val="16"/>
        </w:rPr>
        <w:t xml:space="preserve"> долгосрочный период должны быть </w:t>
      </w:r>
      <w:r w:rsidRPr="008B6342">
        <w:rPr>
          <w:rFonts w:ascii="Bookman Old Style" w:hAnsi="Bookman Old Style" w:cs="Arial"/>
          <w:sz w:val="16"/>
          <w:szCs w:val="16"/>
        </w:rPr>
        <w:lastRenderedPageBreak/>
        <w:t>нацелены на достижение стратегических ориентиров социально-экономического развития муниципального образования посредством формирования сбалансированного бюджета и обеспечения его оптимальной структуры</w:t>
      </w:r>
      <w:r w:rsidRPr="008B6342">
        <w:rPr>
          <w:rFonts w:ascii="Arial" w:hAnsi="Arial" w:cs="Arial"/>
          <w:sz w:val="24"/>
          <w:szCs w:val="24"/>
        </w:rPr>
        <w:t>.</w:t>
      </w:r>
    </w:p>
    <w:p w:rsidR="008B6342" w:rsidRPr="008B6342" w:rsidRDefault="008B6342" w:rsidP="008B634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8B6342" w:rsidRPr="008B6342" w:rsidRDefault="008B6342" w:rsidP="008B634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8B6342" w:rsidRPr="008B6342" w:rsidRDefault="008B6342" w:rsidP="008B6342">
      <w:pPr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</w:p>
    <w:p w:rsidR="008B6342" w:rsidRPr="008B6342" w:rsidRDefault="008B6342" w:rsidP="008B6342">
      <w:pPr>
        <w:widowControl w:val="0"/>
        <w:spacing w:after="0" w:line="240" w:lineRule="auto"/>
        <w:ind w:firstLine="708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Courier New"/>
          <w:sz w:val="16"/>
          <w:szCs w:val="16"/>
          <w:lang w:eastAsia="en-US"/>
        </w:rPr>
        <w:t>Приложение 1</w:t>
      </w:r>
    </w:p>
    <w:p w:rsidR="008B6342" w:rsidRPr="008B6342" w:rsidRDefault="008B6342" w:rsidP="008B6342">
      <w:pPr>
        <w:widowControl w:val="0"/>
        <w:spacing w:after="0" w:line="240" w:lineRule="auto"/>
        <w:ind w:firstLine="708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8B6342">
        <w:rPr>
          <w:rFonts w:ascii="Bookman Old Style" w:eastAsia="Calibri" w:hAnsi="Bookman Old Style" w:cs="Courier New"/>
          <w:sz w:val="16"/>
          <w:szCs w:val="16"/>
          <w:lang w:eastAsia="en-US"/>
        </w:rPr>
        <w:t xml:space="preserve">к Бюджетному прогнозу </w:t>
      </w:r>
    </w:p>
    <w:p w:rsidR="008B6342" w:rsidRPr="008B6342" w:rsidRDefault="008B6342" w:rsidP="008B63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/>
          <w:b/>
          <w:bCs/>
          <w:caps/>
          <w:sz w:val="16"/>
          <w:szCs w:val="16"/>
          <w:lang w:eastAsia="en-US"/>
        </w:rPr>
      </w:pPr>
    </w:p>
    <w:p w:rsidR="008B6342" w:rsidRPr="008B6342" w:rsidRDefault="008B6342" w:rsidP="008B63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/>
          <w:bCs/>
          <w:caps/>
          <w:sz w:val="16"/>
          <w:szCs w:val="16"/>
          <w:lang w:eastAsia="en-US"/>
        </w:rPr>
      </w:pPr>
      <w:r w:rsidRPr="008B6342">
        <w:rPr>
          <w:rFonts w:ascii="Bookman Old Style" w:eastAsia="Calibri" w:hAnsi="Bookman Old Style"/>
          <w:bCs/>
          <w:caps/>
          <w:sz w:val="16"/>
          <w:szCs w:val="16"/>
          <w:lang w:eastAsia="en-US"/>
        </w:rPr>
        <w:t>Прогноз основных характеристик бюджета ЮБИЛЕЙНИНСКОГО муниципального образования до 2029года</w:t>
      </w:r>
    </w:p>
    <w:p w:rsidR="008B6342" w:rsidRPr="008B6342" w:rsidRDefault="008B6342" w:rsidP="008B63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/>
          <w:bCs/>
          <w:caps/>
          <w:sz w:val="16"/>
          <w:szCs w:val="16"/>
          <w:lang w:eastAsia="en-US"/>
        </w:rPr>
      </w:pPr>
    </w:p>
    <w:p w:rsidR="008B6342" w:rsidRPr="008B6342" w:rsidRDefault="008B6342" w:rsidP="008B634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Calibri" w:hAnsi="Bookman Old Style"/>
          <w:bCs/>
          <w:caps/>
          <w:sz w:val="16"/>
          <w:szCs w:val="16"/>
          <w:lang w:eastAsia="en-US"/>
        </w:rPr>
      </w:pPr>
      <w:r w:rsidRPr="008B6342">
        <w:rPr>
          <w:rFonts w:ascii="Bookman Old Style" w:eastAsia="Calibri" w:hAnsi="Bookman Old Style"/>
          <w:bCs/>
          <w:sz w:val="16"/>
          <w:szCs w:val="16"/>
          <w:lang w:eastAsia="en-US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127"/>
        <w:gridCol w:w="1104"/>
        <w:gridCol w:w="1164"/>
        <w:gridCol w:w="1120"/>
        <w:gridCol w:w="789"/>
        <w:gridCol w:w="787"/>
        <w:gridCol w:w="812"/>
      </w:tblGrid>
      <w:tr w:rsidR="008B6342" w:rsidRPr="008B6342" w:rsidTr="008B6342">
        <w:trPr>
          <w:trHeight w:val="20"/>
          <w:tblHeader/>
        </w:trPr>
        <w:tc>
          <w:tcPr>
            <w:tcW w:w="348" w:type="pct"/>
            <w:vAlign w:val="center"/>
          </w:tcPr>
          <w:p w:rsidR="008B6342" w:rsidRPr="008B6342" w:rsidRDefault="008B6342" w:rsidP="008B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634" w:type="pct"/>
            <w:vAlign w:val="center"/>
          </w:tcPr>
          <w:p w:rsidR="008B6342" w:rsidRPr="008B6342" w:rsidRDefault="008B6342" w:rsidP="008B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B6342" w:rsidRPr="008B6342" w:rsidRDefault="008B6342" w:rsidP="008B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  <w:t>Очередной год</w:t>
            </w:r>
          </w:p>
          <w:p w:rsidR="008B6342" w:rsidRPr="008B6342" w:rsidRDefault="008B6342" w:rsidP="008B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  <w:t>(2024 год)</w:t>
            </w:r>
          </w:p>
        </w:tc>
        <w:tc>
          <w:tcPr>
            <w:tcW w:w="608" w:type="pct"/>
            <w:vAlign w:val="center"/>
          </w:tcPr>
          <w:p w:rsidR="008B6342" w:rsidRPr="008B6342" w:rsidRDefault="008B6342" w:rsidP="008B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  <w:t>Первый год планового периода (2025 год)</w:t>
            </w:r>
          </w:p>
        </w:tc>
        <w:tc>
          <w:tcPr>
            <w:tcW w:w="585" w:type="pct"/>
            <w:vAlign w:val="center"/>
          </w:tcPr>
          <w:p w:rsidR="008B6342" w:rsidRPr="008B6342" w:rsidRDefault="008B6342" w:rsidP="008B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  <w:t>Второй год планового периода (2026 год)</w:t>
            </w:r>
          </w:p>
        </w:tc>
        <w:tc>
          <w:tcPr>
            <w:tcW w:w="412" w:type="pct"/>
            <w:vAlign w:val="center"/>
          </w:tcPr>
          <w:p w:rsidR="008B6342" w:rsidRPr="008B6342" w:rsidRDefault="008B6342" w:rsidP="008B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  <w:t>2027 год</w:t>
            </w:r>
          </w:p>
        </w:tc>
        <w:tc>
          <w:tcPr>
            <w:tcW w:w="411" w:type="pct"/>
            <w:vAlign w:val="center"/>
          </w:tcPr>
          <w:p w:rsidR="008B6342" w:rsidRPr="008B6342" w:rsidRDefault="008B6342" w:rsidP="008B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  <w:t>2028 год</w:t>
            </w:r>
          </w:p>
        </w:tc>
        <w:tc>
          <w:tcPr>
            <w:tcW w:w="424" w:type="pct"/>
            <w:vAlign w:val="center"/>
          </w:tcPr>
          <w:p w:rsidR="008B6342" w:rsidRPr="008B6342" w:rsidRDefault="008B6342" w:rsidP="008B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  <w:t>2029 год</w:t>
            </w:r>
          </w:p>
        </w:tc>
      </w:tr>
      <w:tr w:rsidR="008B6342" w:rsidRPr="008B6342" w:rsidTr="008B6342">
        <w:trPr>
          <w:trHeight w:val="20"/>
        </w:trPr>
        <w:tc>
          <w:tcPr>
            <w:tcW w:w="348" w:type="pct"/>
          </w:tcPr>
          <w:p w:rsidR="008B6342" w:rsidRPr="008B6342" w:rsidRDefault="008B6342" w:rsidP="008B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Courier New"/>
                <w:b/>
                <w:snapToGrid w:val="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b/>
                <w:snapToGrid w:val="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634" w:type="pct"/>
          </w:tcPr>
          <w:p w:rsidR="008B6342" w:rsidRPr="008B6342" w:rsidRDefault="008B6342" w:rsidP="008B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Courier New"/>
                <w:b/>
                <w:snapToGrid w:val="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b/>
                <w:snapToGrid w:val="0"/>
                <w:sz w:val="16"/>
                <w:szCs w:val="16"/>
                <w:lang w:eastAsia="en-US"/>
              </w:rPr>
              <w:t>Доходы бюджета – всего</w:t>
            </w:r>
          </w:p>
          <w:p w:rsidR="008B6342" w:rsidRPr="008B6342" w:rsidRDefault="008B6342" w:rsidP="008B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Courier New"/>
                <w:b/>
                <w:snapToGrid w:val="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b/>
                <w:snapToGrid w:val="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  <w:t>3 324,7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  <w:t>3 456,4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  <w:t>4 998,5</w:t>
            </w:r>
          </w:p>
        </w:tc>
        <w:tc>
          <w:tcPr>
            <w:tcW w:w="412" w:type="pct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  <w:t>3 623,3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  <w:t>3 692,3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  <w:t>3 762,0</w:t>
            </w:r>
          </w:p>
        </w:tc>
      </w:tr>
      <w:tr w:rsidR="008B6342" w:rsidRPr="008B6342" w:rsidTr="008B6342">
        <w:trPr>
          <w:trHeight w:val="165"/>
        </w:trPr>
        <w:tc>
          <w:tcPr>
            <w:tcW w:w="348" w:type="pct"/>
          </w:tcPr>
          <w:p w:rsidR="008B6342" w:rsidRPr="008B6342" w:rsidRDefault="008B6342" w:rsidP="008B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634" w:type="pct"/>
          </w:tcPr>
          <w:p w:rsidR="008B6342" w:rsidRPr="008B6342" w:rsidRDefault="008B6342" w:rsidP="008B6342">
            <w:pPr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2 635,5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2 736,7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2 844,3</w:t>
            </w:r>
          </w:p>
        </w:tc>
        <w:tc>
          <w:tcPr>
            <w:tcW w:w="412" w:type="pct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2 942,0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3 000,8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3060,8</w:t>
            </w:r>
          </w:p>
        </w:tc>
      </w:tr>
      <w:tr w:rsidR="008B6342" w:rsidRPr="008B6342" w:rsidTr="008B6342">
        <w:trPr>
          <w:trHeight w:val="20"/>
        </w:trPr>
        <w:tc>
          <w:tcPr>
            <w:tcW w:w="348" w:type="pct"/>
          </w:tcPr>
          <w:p w:rsidR="008B6342" w:rsidRPr="008B6342" w:rsidRDefault="008B6342" w:rsidP="008B6342">
            <w:pPr>
              <w:autoSpaceDE w:val="0"/>
              <w:autoSpaceDN w:val="0"/>
              <w:adjustRightInd w:val="0"/>
              <w:spacing w:line="240" w:lineRule="auto"/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634" w:type="pct"/>
          </w:tcPr>
          <w:p w:rsidR="008B6342" w:rsidRPr="008B6342" w:rsidRDefault="008B6342" w:rsidP="008B6342">
            <w:pPr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безвозмездные поступления -  всего, из них: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689,2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719,7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2 154,2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ind w:left="-42" w:right="-90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681,3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ind w:left="-42" w:right="-90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691,5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ind w:left="-42" w:right="-90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701,2</w:t>
            </w:r>
          </w:p>
        </w:tc>
      </w:tr>
      <w:tr w:rsidR="008B6342" w:rsidRPr="008B6342" w:rsidTr="008B6342">
        <w:trPr>
          <w:trHeight w:val="20"/>
        </w:trPr>
        <w:tc>
          <w:tcPr>
            <w:tcW w:w="348" w:type="pct"/>
          </w:tcPr>
          <w:p w:rsidR="008B6342" w:rsidRPr="008B6342" w:rsidRDefault="008B6342" w:rsidP="008B6342">
            <w:pPr>
              <w:autoSpaceDE w:val="0"/>
              <w:autoSpaceDN w:val="0"/>
              <w:adjustRightInd w:val="0"/>
              <w:spacing w:line="240" w:lineRule="auto"/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  <w:t>1.2.1.</w:t>
            </w:r>
          </w:p>
        </w:tc>
        <w:tc>
          <w:tcPr>
            <w:tcW w:w="1634" w:type="pct"/>
          </w:tcPr>
          <w:p w:rsidR="008B6342" w:rsidRPr="008B6342" w:rsidRDefault="008B6342" w:rsidP="008B6342">
            <w:pPr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дотации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8B6342" w:rsidRPr="008B6342" w:rsidTr="008B6342">
        <w:trPr>
          <w:trHeight w:val="20"/>
        </w:trPr>
        <w:tc>
          <w:tcPr>
            <w:tcW w:w="348" w:type="pct"/>
          </w:tcPr>
          <w:p w:rsidR="008B6342" w:rsidRPr="008B6342" w:rsidRDefault="008B6342" w:rsidP="008B6342">
            <w:pPr>
              <w:autoSpaceDE w:val="0"/>
              <w:autoSpaceDN w:val="0"/>
              <w:adjustRightInd w:val="0"/>
              <w:spacing w:line="240" w:lineRule="auto"/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  <w:t>1.2.2.</w:t>
            </w:r>
          </w:p>
        </w:tc>
        <w:tc>
          <w:tcPr>
            <w:tcW w:w="1634" w:type="pct"/>
          </w:tcPr>
          <w:p w:rsidR="008B6342" w:rsidRPr="008B6342" w:rsidRDefault="008B6342" w:rsidP="008B6342">
            <w:pPr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 xml:space="preserve">субсидии, субвенции, иные </w:t>
            </w:r>
            <w:proofErr w:type="gramStart"/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межбюджетный</w:t>
            </w:r>
            <w:proofErr w:type="gramEnd"/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 xml:space="preserve"> трансферты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689,2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719,7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2 154,2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681,3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691,5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450,0</w:t>
            </w:r>
          </w:p>
        </w:tc>
      </w:tr>
      <w:tr w:rsidR="008B6342" w:rsidRPr="008B6342" w:rsidTr="008B6342">
        <w:trPr>
          <w:trHeight w:val="20"/>
        </w:trPr>
        <w:tc>
          <w:tcPr>
            <w:tcW w:w="348" w:type="pct"/>
          </w:tcPr>
          <w:p w:rsidR="008B6342" w:rsidRPr="008B6342" w:rsidRDefault="008B6342" w:rsidP="008B6342">
            <w:pPr>
              <w:autoSpaceDE w:val="0"/>
              <w:autoSpaceDN w:val="0"/>
              <w:adjustRightInd w:val="0"/>
              <w:spacing w:line="240" w:lineRule="auto"/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634" w:type="pct"/>
          </w:tcPr>
          <w:p w:rsidR="008B6342" w:rsidRPr="008B6342" w:rsidRDefault="008B6342" w:rsidP="008B6342">
            <w:pPr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  <w:t>19 205,4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  <w:t>3 730,1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5 282,9</w:t>
            </w:r>
          </w:p>
        </w:tc>
        <w:tc>
          <w:tcPr>
            <w:tcW w:w="412" w:type="pct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  <w:t>3 917,5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  <w:t>3 992,3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4 068,1 </w:t>
            </w:r>
          </w:p>
        </w:tc>
      </w:tr>
      <w:tr w:rsidR="008B6342" w:rsidRPr="008B6342" w:rsidTr="008B6342">
        <w:trPr>
          <w:trHeight w:val="20"/>
        </w:trPr>
        <w:tc>
          <w:tcPr>
            <w:tcW w:w="348" w:type="pct"/>
          </w:tcPr>
          <w:p w:rsidR="008B6342" w:rsidRPr="008B6342" w:rsidRDefault="008B6342" w:rsidP="008B6342">
            <w:pPr>
              <w:autoSpaceDE w:val="0"/>
              <w:autoSpaceDN w:val="0"/>
              <w:adjustRightInd w:val="0"/>
              <w:spacing w:line="240" w:lineRule="auto"/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1634" w:type="pct"/>
          </w:tcPr>
          <w:p w:rsidR="008B6342" w:rsidRPr="008B6342" w:rsidRDefault="008B6342" w:rsidP="008B6342">
            <w:pPr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за счет собственных средств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2 635,5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2 736,7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2 844,3</w:t>
            </w:r>
          </w:p>
        </w:tc>
        <w:tc>
          <w:tcPr>
            <w:tcW w:w="412" w:type="pct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2 942,0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3 000,8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3060,8</w:t>
            </w:r>
          </w:p>
        </w:tc>
      </w:tr>
      <w:tr w:rsidR="008B6342" w:rsidRPr="008B6342" w:rsidTr="008B6342">
        <w:trPr>
          <w:trHeight w:val="20"/>
        </w:trPr>
        <w:tc>
          <w:tcPr>
            <w:tcW w:w="348" w:type="pct"/>
          </w:tcPr>
          <w:p w:rsidR="008B6342" w:rsidRPr="008B6342" w:rsidRDefault="008B6342" w:rsidP="008B6342">
            <w:pPr>
              <w:autoSpaceDE w:val="0"/>
              <w:autoSpaceDN w:val="0"/>
              <w:adjustRightInd w:val="0"/>
              <w:spacing w:line="240" w:lineRule="auto"/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1634" w:type="pct"/>
          </w:tcPr>
          <w:p w:rsidR="008B6342" w:rsidRPr="008B6342" w:rsidRDefault="008B6342" w:rsidP="008B6342">
            <w:pPr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за счет дотаций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12" w:type="pct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8B6342" w:rsidRPr="008B6342" w:rsidTr="008B6342">
        <w:trPr>
          <w:trHeight w:val="20"/>
        </w:trPr>
        <w:tc>
          <w:tcPr>
            <w:tcW w:w="348" w:type="pct"/>
          </w:tcPr>
          <w:p w:rsidR="008B6342" w:rsidRPr="008B6342" w:rsidRDefault="008B6342" w:rsidP="008B6342">
            <w:pPr>
              <w:autoSpaceDE w:val="0"/>
              <w:autoSpaceDN w:val="0"/>
              <w:adjustRightInd w:val="0"/>
              <w:spacing w:line="240" w:lineRule="auto"/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  <w:t>2.3.</w:t>
            </w:r>
          </w:p>
        </w:tc>
        <w:tc>
          <w:tcPr>
            <w:tcW w:w="1634" w:type="pct"/>
          </w:tcPr>
          <w:p w:rsidR="008B6342" w:rsidRPr="008B6342" w:rsidRDefault="008B6342" w:rsidP="008B6342">
            <w:pPr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за счет субсидии, субвенции, иные межбюджетный трансферты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689,2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719,7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2154,2</w:t>
            </w:r>
          </w:p>
        </w:tc>
        <w:tc>
          <w:tcPr>
            <w:tcW w:w="412" w:type="pct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681,3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691,5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8B6342" w:rsidRPr="008B6342" w:rsidRDefault="008B6342" w:rsidP="008B6342">
            <w:pPr>
              <w:spacing w:line="240" w:lineRule="auto"/>
              <w:jc w:val="center"/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iCs/>
                <w:color w:val="000000"/>
                <w:sz w:val="16"/>
                <w:szCs w:val="16"/>
                <w:lang w:eastAsia="en-US"/>
              </w:rPr>
              <w:t>701,2</w:t>
            </w:r>
          </w:p>
        </w:tc>
      </w:tr>
      <w:tr w:rsidR="008B6342" w:rsidRPr="008B6342" w:rsidTr="008B6342">
        <w:trPr>
          <w:trHeight w:val="244"/>
        </w:trPr>
        <w:tc>
          <w:tcPr>
            <w:tcW w:w="348" w:type="pct"/>
          </w:tcPr>
          <w:p w:rsidR="008B6342" w:rsidRPr="008B6342" w:rsidRDefault="008B6342" w:rsidP="008B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34" w:type="pct"/>
          </w:tcPr>
          <w:p w:rsidR="008B6342" w:rsidRPr="008B6342" w:rsidRDefault="008B6342" w:rsidP="008B6342">
            <w:pPr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Дефицит</w:t>
            </w:r>
            <w:proofErr w:type="gramStart"/>
            <w:r w:rsidRPr="008B6342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 xml:space="preserve"> (-)</w:t>
            </w:r>
            <w:proofErr w:type="gramEnd"/>
            <w:r w:rsidRPr="008B6342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Профицит (+)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B6342" w:rsidRPr="008B6342" w:rsidRDefault="008B6342" w:rsidP="008B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napToGrid w:val="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b/>
                <w:snapToGrid w:val="0"/>
                <w:sz w:val="16"/>
                <w:szCs w:val="16"/>
                <w:lang w:eastAsia="en-US"/>
              </w:rPr>
              <w:t>- 15 880,66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B6342" w:rsidRPr="008B6342" w:rsidRDefault="008B6342" w:rsidP="008B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napToGrid w:val="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b/>
                <w:snapToGrid w:val="0"/>
                <w:sz w:val="16"/>
                <w:szCs w:val="16"/>
                <w:lang w:eastAsia="en-US"/>
              </w:rPr>
              <w:t>-273,7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B6342" w:rsidRPr="008B6342" w:rsidRDefault="008B6342" w:rsidP="008B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napToGrid w:val="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b/>
                <w:snapToGrid w:val="0"/>
                <w:sz w:val="16"/>
                <w:szCs w:val="16"/>
                <w:lang w:eastAsia="en-US"/>
              </w:rPr>
              <w:t>- 284,4</w:t>
            </w:r>
          </w:p>
        </w:tc>
        <w:tc>
          <w:tcPr>
            <w:tcW w:w="412" w:type="pct"/>
            <w:vAlign w:val="center"/>
          </w:tcPr>
          <w:p w:rsidR="008B6342" w:rsidRPr="008B6342" w:rsidRDefault="008B6342" w:rsidP="008B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napToGrid w:val="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b/>
                <w:snapToGrid w:val="0"/>
                <w:sz w:val="16"/>
                <w:szCs w:val="16"/>
                <w:lang w:eastAsia="en-US"/>
              </w:rPr>
              <w:t>-294,2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B6342" w:rsidRPr="008B6342" w:rsidRDefault="008B6342" w:rsidP="008B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napToGrid w:val="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b/>
                <w:snapToGrid w:val="0"/>
                <w:sz w:val="16"/>
                <w:szCs w:val="16"/>
                <w:lang w:eastAsia="en-US"/>
              </w:rPr>
              <w:t>-300,0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8B6342" w:rsidRPr="008B6342" w:rsidRDefault="008B6342" w:rsidP="008B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napToGrid w:val="0"/>
                <w:sz w:val="16"/>
                <w:szCs w:val="16"/>
                <w:lang w:eastAsia="en-US"/>
              </w:rPr>
            </w:pPr>
            <w:r w:rsidRPr="008B6342">
              <w:rPr>
                <w:rFonts w:ascii="Bookman Old Style" w:eastAsia="Calibri" w:hAnsi="Bookman Old Style" w:cs="Courier New"/>
                <w:b/>
                <w:snapToGrid w:val="0"/>
                <w:sz w:val="16"/>
                <w:szCs w:val="16"/>
                <w:lang w:eastAsia="en-US"/>
              </w:rPr>
              <w:t>-306,1</w:t>
            </w:r>
          </w:p>
        </w:tc>
      </w:tr>
    </w:tbl>
    <w:p w:rsidR="008B6342" w:rsidRPr="008B6342" w:rsidRDefault="008B6342" w:rsidP="008B6342">
      <w:pPr>
        <w:widowControl w:val="0"/>
        <w:contextualSpacing/>
        <w:rPr>
          <w:rFonts w:eastAsia="Calibri" w:cs="Calibri"/>
          <w:sz w:val="20"/>
          <w:szCs w:val="20"/>
          <w:lang w:eastAsia="en-US"/>
        </w:rPr>
      </w:pPr>
    </w:p>
    <w:p w:rsidR="00B6670D" w:rsidRPr="00B6670D" w:rsidRDefault="00B6670D" w:rsidP="00B6670D">
      <w:pPr>
        <w:widowControl w:val="0"/>
        <w:tabs>
          <w:tab w:val="left" w:pos="930"/>
          <w:tab w:val="center" w:pos="5141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B6670D">
        <w:rPr>
          <w:rFonts w:ascii="Bookman Old Style" w:hAnsi="Bookman Old Style" w:cs="Arial"/>
          <w:b/>
          <w:bCs/>
          <w:sz w:val="16"/>
          <w:szCs w:val="16"/>
        </w:rPr>
        <w:t>22.02.2024 Г. № 14</w:t>
      </w:r>
    </w:p>
    <w:p w:rsidR="00B6670D" w:rsidRPr="00B6670D" w:rsidRDefault="00B6670D" w:rsidP="00B6670D">
      <w:pPr>
        <w:widowControl w:val="0"/>
        <w:tabs>
          <w:tab w:val="left" w:pos="930"/>
          <w:tab w:val="center" w:pos="5141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B6670D">
        <w:rPr>
          <w:rFonts w:ascii="Bookman Old Style" w:hAnsi="Bookman Old Style" w:cs="Arial"/>
          <w:b/>
          <w:bCs/>
          <w:sz w:val="16"/>
          <w:szCs w:val="16"/>
        </w:rPr>
        <w:t>РОССИЙСКАЯ ФЕДЕРАЦИЯ</w:t>
      </w:r>
    </w:p>
    <w:p w:rsidR="00B6670D" w:rsidRPr="00B6670D" w:rsidRDefault="00B6670D" w:rsidP="00B66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B6670D">
        <w:rPr>
          <w:rFonts w:ascii="Bookman Old Style" w:hAnsi="Bookman Old Style" w:cs="Arial"/>
          <w:b/>
          <w:bCs/>
          <w:sz w:val="16"/>
          <w:szCs w:val="16"/>
        </w:rPr>
        <w:t>ИРКУТСКАЯ ОБЛАСТЬ</w:t>
      </w:r>
    </w:p>
    <w:p w:rsidR="00B6670D" w:rsidRPr="00B6670D" w:rsidRDefault="00B6670D" w:rsidP="00B66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B6670D">
        <w:rPr>
          <w:rFonts w:ascii="Bookman Old Style" w:hAnsi="Bookman Old Style" w:cs="Arial"/>
          <w:b/>
          <w:bCs/>
          <w:sz w:val="16"/>
          <w:szCs w:val="16"/>
        </w:rPr>
        <w:t>КИРЕНСКИЙ РАЙОН</w:t>
      </w:r>
    </w:p>
    <w:p w:rsidR="00B6670D" w:rsidRPr="00B6670D" w:rsidRDefault="00B6670D" w:rsidP="00B66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B6670D">
        <w:rPr>
          <w:rFonts w:ascii="Bookman Old Style" w:hAnsi="Bookman Old Style" w:cs="Arial"/>
          <w:b/>
          <w:bCs/>
          <w:sz w:val="16"/>
          <w:szCs w:val="16"/>
        </w:rPr>
        <w:t>МУНИЦИПАЛЬНОЕ ОБРАЗОВАНИЕ</w:t>
      </w:r>
    </w:p>
    <w:p w:rsidR="00B6670D" w:rsidRPr="00B6670D" w:rsidRDefault="00B6670D" w:rsidP="00B66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B6670D">
        <w:rPr>
          <w:rFonts w:ascii="Bookman Old Style" w:hAnsi="Bookman Old Style" w:cs="Arial"/>
          <w:b/>
          <w:bCs/>
          <w:sz w:val="16"/>
          <w:szCs w:val="16"/>
        </w:rPr>
        <w:t>ЮБИЛЕЙНИНСКОЕ СЕЛЬСКОЕ ПОСЕЛЕНИЕ</w:t>
      </w:r>
    </w:p>
    <w:p w:rsidR="00B6670D" w:rsidRPr="00B6670D" w:rsidRDefault="00B6670D" w:rsidP="00B66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B6670D">
        <w:rPr>
          <w:rFonts w:ascii="Bookman Old Style" w:hAnsi="Bookman Old Style" w:cs="Arial"/>
          <w:b/>
          <w:bCs/>
          <w:sz w:val="16"/>
          <w:szCs w:val="16"/>
        </w:rPr>
        <w:t>АДМИНИСТРАЦИЯ</w:t>
      </w:r>
    </w:p>
    <w:p w:rsidR="00B6670D" w:rsidRPr="00B6670D" w:rsidRDefault="00B6670D" w:rsidP="00B66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B6670D">
        <w:rPr>
          <w:rFonts w:ascii="Bookman Old Style" w:hAnsi="Bookman Old Style" w:cs="Arial"/>
          <w:b/>
          <w:bCs/>
          <w:sz w:val="16"/>
          <w:szCs w:val="16"/>
        </w:rPr>
        <w:t>ПОСТАНОВЛЕНИЕ</w:t>
      </w:r>
    </w:p>
    <w:p w:rsidR="00B6670D" w:rsidRPr="00B6670D" w:rsidRDefault="00B6670D" w:rsidP="00B667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Bookman Old Style" w:eastAsia="Calibri" w:hAnsi="Bookman Old Style" w:cs="Arial"/>
          <w:b/>
          <w:bCs/>
          <w:spacing w:val="20"/>
          <w:sz w:val="16"/>
          <w:szCs w:val="16"/>
        </w:rPr>
      </w:pPr>
      <w:r w:rsidRPr="00B6670D">
        <w:rPr>
          <w:rFonts w:ascii="Bookman Old Style" w:eastAsia="Calibri" w:hAnsi="Bookman Old Style" w:cs="Arial"/>
          <w:b/>
          <w:bCs/>
          <w:spacing w:val="20"/>
          <w:sz w:val="16"/>
          <w:szCs w:val="16"/>
        </w:rPr>
        <w:t>О НАЗНАЧЕНИИ ПУБЛИЧНЫХ СЛУШАНИЙ ПО ВОПРОСУ О ПРЕОБРАЗОВАНИИ ЮБИЛЕЙНИНСКОГО МУНИЦИПАЛЬНОГО ОБРАЗОВАНИЯ КИРЕНСКОГО РАЙОНА И МУНИЦИПАЛЬНОГО ОБРАЗОВАНИЯ КИРЕНСКОГО РАЙОНА ПУТЕМ ОБЪЕДИНЕНИЯ БЕЗ ИЗМЕНЕНИЯ ГРАНИЦ ЮБИЛЕЙНИНСКОГО МУНИЦИПАЛЬНОГО ОБРАЗОВАНИЯ С СОЗДАНИЕМ ВНОВЬ ОБРАЗОВАННОГО МУНИЦИПАЛЬНОГО ОБРАЗОВАНИЯ – КИРЕНСКИЙ МУНИЦИПАЛЬНЫЙ ОКРУГ ИРКУТСКОЙ ОБЛАСТИ</w:t>
      </w:r>
    </w:p>
    <w:p w:rsidR="00B6670D" w:rsidRPr="00B6670D" w:rsidRDefault="00B6670D" w:rsidP="00B6670D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color w:val="000000"/>
          <w:sz w:val="16"/>
          <w:szCs w:val="16"/>
        </w:rPr>
      </w:pPr>
      <w:proofErr w:type="gramStart"/>
      <w:r w:rsidRPr="00B6670D">
        <w:rPr>
          <w:rFonts w:ascii="Bookman Old Style" w:hAnsi="Bookman Old Style" w:cs="Arial"/>
          <w:color w:val="000000"/>
          <w:sz w:val="16"/>
          <w:szCs w:val="16"/>
        </w:rPr>
        <w:t xml:space="preserve">В целях обеспечения участия населения Юбилейнинского муниципального образования в осуществлении местного самоуправления, руководствуясь статьями 13, 28 Федерального закона от 06.10.2003г. №131-ФЗ «Об общих принципах организации местного самоуправления в Российской Федерации», решением Думы Юбилейнинского муниципального образования от 26.10.2006г. №13 «Об утверждении Положения о порядке </w:t>
      </w:r>
      <w:r w:rsidRPr="00B6670D">
        <w:rPr>
          <w:rFonts w:ascii="Bookman Old Style" w:hAnsi="Bookman Old Style" w:cs="Arial"/>
          <w:color w:val="000000"/>
          <w:sz w:val="16"/>
          <w:szCs w:val="16"/>
        </w:rPr>
        <w:lastRenderedPageBreak/>
        <w:t xml:space="preserve">организации и проведения публичных слушаний» и ст.13 Устава Юбилейнинского муниципального образования </w:t>
      </w:r>
      <w:r w:rsidRPr="00B6670D">
        <w:rPr>
          <w:rFonts w:ascii="Bookman Old Style" w:hAnsi="Bookman Old Style" w:cs="Arial"/>
          <w:b/>
          <w:color w:val="000000"/>
          <w:sz w:val="16"/>
          <w:szCs w:val="16"/>
        </w:rPr>
        <w:t>ПОСТАНОВЛЯЕТ:</w:t>
      </w:r>
      <w:proofErr w:type="gramEnd"/>
    </w:p>
    <w:p w:rsidR="00B6670D" w:rsidRPr="00B6670D" w:rsidRDefault="00B6670D" w:rsidP="00B6670D">
      <w:pPr>
        <w:jc w:val="both"/>
        <w:rPr>
          <w:rFonts w:ascii="Bookman Old Style" w:eastAsia="Calibri" w:hAnsi="Bookman Old Style" w:cs="Arial"/>
          <w:color w:val="000000"/>
          <w:sz w:val="16"/>
          <w:szCs w:val="16"/>
          <w:lang w:eastAsia="en-US"/>
        </w:rPr>
      </w:pPr>
      <w:r w:rsidRPr="00B6670D">
        <w:rPr>
          <w:rFonts w:ascii="Bookman Old Style" w:eastAsia="Calibri" w:hAnsi="Bookman Old Style" w:cs="Arial"/>
          <w:color w:val="000000"/>
          <w:sz w:val="16"/>
          <w:szCs w:val="16"/>
          <w:lang w:eastAsia="en-US"/>
        </w:rPr>
        <w:t xml:space="preserve">         1. Назначить по инициативе главы Юбилейнинского муниципального образования публичные слушания по вопросу о преобразовании Юбилейнинского муниципального образования Киренского района и муниципального образования  Киренский район путем объединения без  изменения  границ Юбилейнинского муниципального образования с созданием  вновь  образованного муниципального образовани</w:t>
      </w:r>
      <w:proofErr w:type="gramStart"/>
      <w:r w:rsidRPr="00B6670D">
        <w:rPr>
          <w:rFonts w:ascii="Bookman Old Style" w:eastAsia="Calibri" w:hAnsi="Bookman Old Style" w:cs="Arial"/>
          <w:color w:val="000000"/>
          <w:sz w:val="16"/>
          <w:szCs w:val="16"/>
          <w:lang w:eastAsia="en-US"/>
        </w:rPr>
        <w:t>я-</w:t>
      </w:r>
      <w:proofErr w:type="gramEnd"/>
      <w:r w:rsidRPr="00B6670D">
        <w:rPr>
          <w:rFonts w:ascii="Bookman Old Style" w:eastAsia="Calibri" w:hAnsi="Bookman Old Style" w:cs="Arial"/>
          <w:color w:val="000000"/>
          <w:sz w:val="16"/>
          <w:szCs w:val="16"/>
          <w:lang w:eastAsia="en-US"/>
        </w:rPr>
        <w:t xml:space="preserve"> Киренский муниципальный округ Иркутской области на 16 час. 00 мин. 04 марта 2024 года. Местом проведения публичных слушаний: </w:t>
      </w:r>
      <w:proofErr w:type="spellStart"/>
      <w:r w:rsidRPr="00B6670D">
        <w:rPr>
          <w:rFonts w:ascii="Bookman Old Style" w:eastAsia="Calibri" w:hAnsi="Bookman Old Style" w:cs="Arial"/>
          <w:color w:val="000000"/>
          <w:sz w:val="16"/>
          <w:szCs w:val="16"/>
          <w:lang w:eastAsia="en-US"/>
        </w:rPr>
        <w:t>п</w:t>
      </w:r>
      <w:proofErr w:type="gramStart"/>
      <w:r w:rsidRPr="00B6670D">
        <w:rPr>
          <w:rFonts w:ascii="Bookman Old Style" w:eastAsia="Calibri" w:hAnsi="Bookman Old Style" w:cs="Arial"/>
          <w:color w:val="000000"/>
          <w:sz w:val="16"/>
          <w:szCs w:val="16"/>
          <w:lang w:eastAsia="en-US"/>
        </w:rPr>
        <w:t>.Ю</w:t>
      </w:r>
      <w:proofErr w:type="gramEnd"/>
      <w:r w:rsidRPr="00B6670D">
        <w:rPr>
          <w:rFonts w:ascii="Bookman Old Style" w:eastAsia="Calibri" w:hAnsi="Bookman Old Style" w:cs="Arial"/>
          <w:color w:val="000000"/>
          <w:sz w:val="16"/>
          <w:szCs w:val="16"/>
          <w:lang w:eastAsia="en-US"/>
        </w:rPr>
        <w:t>билейный</w:t>
      </w:r>
      <w:proofErr w:type="spellEnd"/>
      <w:r w:rsidRPr="00B6670D">
        <w:rPr>
          <w:rFonts w:ascii="Bookman Old Style" w:eastAsia="Calibri" w:hAnsi="Bookman Old Style" w:cs="Arial"/>
          <w:color w:val="000000"/>
          <w:sz w:val="16"/>
          <w:szCs w:val="16"/>
          <w:lang w:eastAsia="en-US"/>
        </w:rPr>
        <w:t xml:space="preserve">, </w:t>
      </w:r>
      <w:proofErr w:type="spellStart"/>
      <w:r w:rsidRPr="00B6670D">
        <w:rPr>
          <w:rFonts w:ascii="Bookman Old Style" w:eastAsia="Calibri" w:hAnsi="Bookman Old Style" w:cs="Arial"/>
          <w:color w:val="000000"/>
          <w:sz w:val="16"/>
          <w:szCs w:val="16"/>
          <w:lang w:eastAsia="en-US"/>
        </w:rPr>
        <w:t>ул.Гагарина</w:t>
      </w:r>
      <w:proofErr w:type="spellEnd"/>
      <w:r w:rsidRPr="00B6670D">
        <w:rPr>
          <w:rFonts w:ascii="Bookman Old Style" w:eastAsia="Calibri" w:hAnsi="Bookman Old Style" w:cs="Arial"/>
          <w:color w:val="000000"/>
          <w:sz w:val="16"/>
          <w:szCs w:val="16"/>
          <w:lang w:eastAsia="en-US"/>
        </w:rPr>
        <w:t>, д.3.</w:t>
      </w:r>
    </w:p>
    <w:p w:rsidR="00B6670D" w:rsidRPr="00B6670D" w:rsidRDefault="00B6670D" w:rsidP="00B6670D">
      <w:pPr>
        <w:jc w:val="both"/>
        <w:rPr>
          <w:rFonts w:ascii="Bookman Old Style" w:eastAsia="Calibri" w:hAnsi="Bookman Old Style" w:cs="Arial"/>
          <w:color w:val="000000"/>
          <w:sz w:val="16"/>
          <w:szCs w:val="16"/>
          <w:lang w:eastAsia="en-US"/>
        </w:rPr>
      </w:pPr>
      <w:r w:rsidRPr="00B6670D">
        <w:rPr>
          <w:rFonts w:ascii="Bookman Old Style" w:eastAsia="Calibri" w:hAnsi="Bookman Old Style" w:cs="Arial"/>
          <w:color w:val="000000"/>
          <w:sz w:val="16"/>
          <w:szCs w:val="16"/>
          <w:lang w:eastAsia="en-US"/>
        </w:rPr>
        <w:t xml:space="preserve">        2. Все предложения, представленные в установленный срок, подлежат включению в протокол публичных слушаний.</w:t>
      </w:r>
    </w:p>
    <w:p w:rsidR="00B6670D" w:rsidRPr="00B6670D" w:rsidRDefault="00B6670D" w:rsidP="00B6670D">
      <w:pPr>
        <w:jc w:val="both"/>
        <w:rPr>
          <w:rFonts w:ascii="Bookman Old Style" w:eastAsia="Calibri" w:hAnsi="Bookman Old Style" w:cs="Arial"/>
          <w:color w:val="000000"/>
          <w:sz w:val="16"/>
          <w:szCs w:val="16"/>
          <w:lang w:eastAsia="en-US"/>
        </w:rPr>
      </w:pPr>
      <w:r w:rsidRPr="00B6670D">
        <w:rPr>
          <w:rFonts w:ascii="Bookman Old Style" w:eastAsia="Calibri" w:hAnsi="Bookman Old Style" w:cs="Arial"/>
          <w:color w:val="000000"/>
          <w:sz w:val="16"/>
          <w:szCs w:val="16"/>
          <w:lang w:eastAsia="en-US"/>
        </w:rPr>
        <w:t xml:space="preserve">        3. Все представленные участниками публичных слушаний предложения по вопросу, указанному в пункте 1 настоящего постановления, отражаются в заключении (итоговом документе) о результатах публичных слушаний.</w:t>
      </w:r>
    </w:p>
    <w:p w:rsidR="00B6670D" w:rsidRPr="00B6670D" w:rsidRDefault="00B6670D" w:rsidP="00B6670D">
      <w:pPr>
        <w:shd w:val="clear" w:color="auto" w:fill="FFFEFD"/>
        <w:spacing w:after="0" w:line="240" w:lineRule="auto"/>
        <w:jc w:val="both"/>
        <w:rPr>
          <w:rFonts w:ascii="Bookman Old Style" w:hAnsi="Bookman Old Style" w:cs="Arial"/>
          <w:color w:val="000000"/>
          <w:sz w:val="16"/>
          <w:szCs w:val="16"/>
          <w:shd w:val="clear" w:color="auto" w:fill="FFFFFF"/>
        </w:rPr>
      </w:pPr>
      <w:r w:rsidRPr="00B6670D">
        <w:rPr>
          <w:rFonts w:ascii="Bookman Old Style" w:hAnsi="Bookman Old Style" w:cs="Arial"/>
          <w:color w:val="000000"/>
          <w:sz w:val="16"/>
          <w:szCs w:val="16"/>
        </w:rPr>
        <w:t xml:space="preserve">        4. Данное постановление подлежит опубликованию в информационном журнале «Вестник Юбилейнинского сельского поселения»,</w:t>
      </w:r>
      <w:r w:rsidRPr="00B6670D">
        <w:rPr>
          <w:rFonts w:ascii="Bookman Old Style" w:hAnsi="Bookman Old Style"/>
          <w:color w:val="000000"/>
          <w:sz w:val="16"/>
          <w:szCs w:val="16"/>
          <w:shd w:val="clear" w:color="auto" w:fill="FFFFFF"/>
        </w:rPr>
        <w:t xml:space="preserve"> </w:t>
      </w:r>
      <w:r w:rsidRPr="00B6670D">
        <w:rPr>
          <w:rFonts w:ascii="Bookman Old Style" w:hAnsi="Bookman Old Style" w:cs="Arial"/>
          <w:color w:val="000000"/>
          <w:sz w:val="16"/>
          <w:szCs w:val="16"/>
          <w:shd w:val="clear" w:color="auto" w:fill="FFFFFF"/>
        </w:rPr>
        <w:t>на официальном сайте Киренского муниципального района в разделе «Поселения» на страничке «Юбилейнинское сельское поселение».</w:t>
      </w:r>
    </w:p>
    <w:p w:rsidR="00B6670D" w:rsidRPr="00B6670D" w:rsidRDefault="00B6670D" w:rsidP="00B6670D">
      <w:pPr>
        <w:shd w:val="clear" w:color="auto" w:fill="FFFEFD"/>
        <w:spacing w:after="0" w:line="240" w:lineRule="auto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B6670D" w:rsidRPr="00B6670D" w:rsidRDefault="00B6670D" w:rsidP="00B6670D">
      <w:pPr>
        <w:shd w:val="clear" w:color="auto" w:fill="FFFEFD"/>
        <w:spacing w:after="0" w:line="240" w:lineRule="auto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B6670D">
        <w:rPr>
          <w:rFonts w:ascii="Bookman Old Style" w:hAnsi="Bookman Old Style" w:cs="Arial"/>
          <w:color w:val="000000"/>
          <w:sz w:val="16"/>
          <w:szCs w:val="16"/>
        </w:rPr>
        <w:t xml:space="preserve">5. </w:t>
      </w:r>
      <w:proofErr w:type="gramStart"/>
      <w:r w:rsidRPr="00B6670D">
        <w:rPr>
          <w:rFonts w:ascii="Bookman Old Style" w:hAnsi="Bookman Old Style" w:cs="Arial"/>
          <w:color w:val="000000"/>
          <w:sz w:val="16"/>
          <w:szCs w:val="16"/>
        </w:rPr>
        <w:t>Контроль за</w:t>
      </w:r>
      <w:proofErr w:type="gramEnd"/>
      <w:r w:rsidRPr="00B6670D">
        <w:rPr>
          <w:rFonts w:ascii="Bookman Old Style" w:hAnsi="Bookman Old Style" w:cs="Arial"/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B6670D" w:rsidRPr="00B6670D" w:rsidRDefault="00B6670D" w:rsidP="00B6670D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B6670D" w:rsidRPr="00B6670D" w:rsidRDefault="00B6670D" w:rsidP="00B6670D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B6670D" w:rsidRPr="00B6670D" w:rsidRDefault="00B6670D" w:rsidP="00B6670D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B6670D" w:rsidRPr="00B6670D" w:rsidRDefault="00B6670D" w:rsidP="00B6670D">
      <w:pPr>
        <w:tabs>
          <w:tab w:val="left" w:pos="6220"/>
        </w:tabs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B6670D">
        <w:rPr>
          <w:rFonts w:ascii="Bookman Old Style" w:hAnsi="Bookman Old Style" w:cs="Arial"/>
          <w:sz w:val="16"/>
          <w:szCs w:val="16"/>
        </w:rPr>
        <w:t>Глава администрации Юбилейнинского</w:t>
      </w:r>
    </w:p>
    <w:p w:rsidR="00B6670D" w:rsidRPr="00B6670D" w:rsidRDefault="00B6670D" w:rsidP="00B6670D">
      <w:pPr>
        <w:tabs>
          <w:tab w:val="left" w:pos="6240"/>
        </w:tabs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B6670D">
        <w:rPr>
          <w:rFonts w:ascii="Bookman Old Style" w:hAnsi="Bookman Old Style" w:cs="Arial"/>
          <w:sz w:val="16"/>
          <w:szCs w:val="16"/>
        </w:rPr>
        <w:t>сельского поселения                                                                              О.П. Сенина</w:t>
      </w:r>
    </w:p>
    <w:p w:rsidR="00B6670D" w:rsidRPr="00B6670D" w:rsidRDefault="00B6670D" w:rsidP="00B6670D">
      <w:pPr>
        <w:rPr>
          <w:rFonts w:eastAsia="Calibri"/>
          <w:lang w:eastAsia="en-US"/>
        </w:rPr>
      </w:pPr>
    </w:p>
    <w:p w:rsidR="008B6342" w:rsidRDefault="008B6342" w:rsidP="00E60C04">
      <w:pPr>
        <w:pStyle w:val="a9"/>
        <w:jc w:val="center"/>
        <w:rPr>
          <w:rFonts w:ascii="Bookman Old Style" w:hAnsi="Bookman Old Style"/>
          <w:b/>
          <w:sz w:val="16"/>
          <w:szCs w:val="16"/>
        </w:rPr>
      </w:pPr>
    </w:p>
    <w:sectPr w:rsidR="008B6342" w:rsidSect="00236EE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42" w:rsidRDefault="008B6342" w:rsidP="00460B69">
      <w:pPr>
        <w:spacing w:after="0" w:line="240" w:lineRule="auto"/>
      </w:pPr>
      <w:r>
        <w:separator/>
      </w:r>
    </w:p>
  </w:endnote>
  <w:endnote w:type="continuationSeparator" w:id="0">
    <w:p w:rsidR="008B6342" w:rsidRDefault="008B6342" w:rsidP="0046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42" w:rsidRDefault="008B6342" w:rsidP="00236EE4">
    <w:pPr>
      <w:pStyle w:val="a5"/>
      <w:pBdr>
        <w:top w:val="thinThickSmallGap" w:sz="24" w:space="0" w:color="622423"/>
      </w:pBdr>
      <w:tabs>
        <w:tab w:val="clear" w:pos="4677"/>
      </w:tabs>
      <w:rPr>
        <w:rFonts w:ascii="Cambria" w:hAnsi="Cambria"/>
      </w:rPr>
    </w:pPr>
    <w:r>
      <w:rPr>
        <w:rFonts w:ascii="Cambria" w:hAnsi="Cambria"/>
      </w:rPr>
      <w:t>11 марта 2024 г № 03</w:t>
    </w:r>
    <w:r>
      <w:rPr>
        <w:rFonts w:ascii="Cambria" w:hAnsi="Cambria"/>
      </w:rPr>
      <w:tab/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875A6A" w:rsidRPr="00875A6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</w:p>
  <w:p w:rsidR="008B6342" w:rsidRDefault="008B6342"/>
  <w:p w:rsidR="008B6342" w:rsidRDefault="008B63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42" w:rsidRDefault="008B6342" w:rsidP="00236EE4">
    <w:pPr>
      <w:pStyle w:val="a5"/>
      <w:pBdr>
        <w:top w:val="thinThickSmallGap" w:sz="24" w:space="0" w:color="622423"/>
      </w:pBdr>
      <w:tabs>
        <w:tab w:val="clear" w:pos="4677"/>
      </w:tabs>
      <w:rPr>
        <w:rFonts w:ascii="Cambria" w:hAnsi="Cambria"/>
      </w:rPr>
    </w:pPr>
    <w:r>
      <w:rPr>
        <w:rFonts w:ascii="Cambria" w:hAnsi="Cambria"/>
      </w:rPr>
      <w:t>11 марта 2024 год № 03</w:t>
    </w:r>
    <w:r>
      <w:rPr>
        <w:rFonts w:ascii="Cambria" w:hAnsi="Cambria"/>
      </w:rPr>
      <w:tab/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B6670D" w:rsidRPr="00B6670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</w:p>
  <w:p w:rsidR="008B6342" w:rsidRDefault="008B6342">
    <w:pPr>
      <w:pStyle w:val="a5"/>
    </w:pPr>
  </w:p>
  <w:p w:rsidR="008B6342" w:rsidRDefault="008B6342"/>
  <w:p w:rsidR="008B6342" w:rsidRDefault="008B63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42" w:rsidRDefault="008B6342" w:rsidP="00460B69">
      <w:pPr>
        <w:spacing w:after="0" w:line="240" w:lineRule="auto"/>
      </w:pPr>
      <w:r>
        <w:separator/>
      </w:r>
    </w:p>
  </w:footnote>
  <w:footnote w:type="continuationSeparator" w:id="0">
    <w:p w:rsidR="008B6342" w:rsidRDefault="008B6342" w:rsidP="0046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42" w:rsidRDefault="008B6342">
    <w:pPr>
      <w:pStyle w:val="a3"/>
    </w:pPr>
    <w:r>
      <w:rPr>
        <w:rFonts w:ascii="Bookman Old Style" w:hAnsi="Bookman Old Style"/>
        <w:i/>
      </w:rPr>
      <w:t>В</w:t>
    </w:r>
    <w:r w:rsidRPr="00BA19A7">
      <w:rPr>
        <w:rFonts w:ascii="Bookman Old Style" w:hAnsi="Bookman Old Style"/>
        <w:i/>
      </w:rPr>
      <w:t>ЕСТНИК ЮБИЛЕЙНИНСКОГО СЕЛЬСКОГО ПОСЕЛЕНИ</w:t>
    </w:r>
    <w:r>
      <w:rPr>
        <w:rFonts w:ascii="Bookman Old Style" w:hAnsi="Bookman Old Style"/>
        <w:i/>
      </w:rPr>
      <w:t>Я</w:t>
    </w:r>
  </w:p>
  <w:p w:rsidR="008B6342" w:rsidRDefault="008B6342"/>
  <w:p w:rsidR="008B6342" w:rsidRDefault="008B63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42" w:rsidRDefault="008B6342" w:rsidP="00236EE4">
    <w:pPr>
      <w:pStyle w:val="a3"/>
    </w:pPr>
    <w:r w:rsidRPr="00BA19A7">
      <w:rPr>
        <w:rFonts w:ascii="Bookman Old Style" w:hAnsi="Bookman Old Style"/>
        <w:i/>
      </w:rPr>
      <w:t>ВЕСТНИК ЮБИЛЕЙНИНСКОГО СЕЛЬСКОГО ПОСЕЛЕНИ</w:t>
    </w:r>
    <w:r>
      <w:rPr>
        <w:rFonts w:ascii="Bookman Old Style" w:hAnsi="Bookman Old Style"/>
        <w:i/>
      </w:rPr>
      <w:t>Я</w:t>
    </w:r>
  </w:p>
  <w:p w:rsidR="008B6342" w:rsidRDefault="008B6342">
    <w:pPr>
      <w:pStyle w:val="a3"/>
    </w:pPr>
  </w:p>
  <w:p w:rsidR="008B6342" w:rsidRDefault="008B6342"/>
  <w:p w:rsidR="008B6342" w:rsidRDefault="008B63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20C43FA"/>
    <w:multiLevelType w:val="hybridMultilevel"/>
    <w:tmpl w:val="FB86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51824"/>
    <w:multiLevelType w:val="hybridMultilevel"/>
    <w:tmpl w:val="B290B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11C82"/>
    <w:multiLevelType w:val="hybridMultilevel"/>
    <w:tmpl w:val="53289D7E"/>
    <w:lvl w:ilvl="0" w:tplc="ECC6E680">
      <w:start w:val="2026"/>
      <w:numFmt w:val="decimal"/>
      <w:lvlText w:val="%1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25A7E"/>
    <w:multiLevelType w:val="hybridMultilevel"/>
    <w:tmpl w:val="70DE5B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340F2"/>
    <w:multiLevelType w:val="hybridMultilevel"/>
    <w:tmpl w:val="A620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03957"/>
    <w:multiLevelType w:val="hybridMultilevel"/>
    <w:tmpl w:val="7EB4329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74101"/>
    <w:multiLevelType w:val="multilevel"/>
    <w:tmpl w:val="FA2273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650093"/>
    <w:multiLevelType w:val="hybridMultilevel"/>
    <w:tmpl w:val="00F8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70BE4"/>
    <w:multiLevelType w:val="hybridMultilevel"/>
    <w:tmpl w:val="9474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B6E35"/>
    <w:multiLevelType w:val="multilevel"/>
    <w:tmpl w:val="1F240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0511A5"/>
    <w:multiLevelType w:val="multilevel"/>
    <w:tmpl w:val="12EC2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12036F"/>
    <w:multiLevelType w:val="hybridMultilevel"/>
    <w:tmpl w:val="5D86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B3E57"/>
    <w:multiLevelType w:val="hybridMultilevel"/>
    <w:tmpl w:val="F0908CE8"/>
    <w:lvl w:ilvl="0" w:tplc="5F909718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26716"/>
    <w:multiLevelType w:val="hybridMultilevel"/>
    <w:tmpl w:val="9820AD6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52F61"/>
    <w:multiLevelType w:val="hybridMultilevel"/>
    <w:tmpl w:val="5944EB56"/>
    <w:lvl w:ilvl="0" w:tplc="A67A03DC">
      <w:start w:val="202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82D57"/>
    <w:multiLevelType w:val="hybridMultilevel"/>
    <w:tmpl w:val="53F69B9E"/>
    <w:lvl w:ilvl="0" w:tplc="9C42FAE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1C0549"/>
    <w:multiLevelType w:val="hybridMultilevel"/>
    <w:tmpl w:val="60CA90E2"/>
    <w:lvl w:ilvl="0" w:tplc="C4905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91F78"/>
    <w:multiLevelType w:val="hybridMultilevel"/>
    <w:tmpl w:val="E1DAE5CA"/>
    <w:lvl w:ilvl="0" w:tplc="6C66F0C8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47FC9"/>
    <w:multiLevelType w:val="multilevel"/>
    <w:tmpl w:val="312A8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60EF9"/>
    <w:multiLevelType w:val="hybridMultilevel"/>
    <w:tmpl w:val="D8943F58"/>
    <w:lvl w:ilvl="0" w:tplc="D892153A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35D10"/>
    <w:multiLevelType w:val="hybridMultilevel"/>
    <w:tmpl w:val="F66E8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163EF"/>
    <w:multiLevelType w:val="hybridMultilevel"/>
    <w:tmpl w:val="67A0FF72"/>
    <w:lvl w:ilvl="0" w:tplc="7650704C">
      <w:start w:val="1"/>
      <w:numFmt w:val="decimal"/>
      <w:suff w:val="space"/>
      <w:lvlText w:val="%1."/>
      <w:lvlJc w:val="left"/>
      <w:pPr>
        <w:ind w:left="0" w:firstLine="709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655EF8"/>
    <w:multiLevelType w:val="hybridMultilevel"/>
    <w:tmpl w:val="188AD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96096"/>
    <w:multiLevelType w:val="hybridMultilevel"/>
    <w:tmpl w:val="54B0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444E9"/>
    <w:multiLevelType w:val="hybridMultilevel"/>
    <w:tmpl w:val="B3AE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84571"/>
    <w:multiLevelType w:val="multilevel"/>
    <w:tmpl w:val="C616E4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F106341"/>
    <w:multiLevelType w:val="hybridMultilevel"/>
    <w:tmpl w:val="4920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5"/>
  </w:num>
  <w:num w:numId="4">
    <w:abstractNumId w:val="4"/>
  </w:num>
  <w:num w:numId="5">
    <w:abstractNumId w:val="20"/>
  </w:num>
  <w:num w:numId="6">
    <w:abstractNumId w:val="13"/>
  </w:num>
  <w:num w:numId="7">
    <w:abstractNumId w:val="6"/>
  </w:num>
  <w:num w:numId="8">
    <w:abstractNumId w:val="9"/>
  </w:num>
  <w:num w:numId="9">
    <w:abstractNumId w:val="5"/>
  </w:num>
  <w:num w:numId="10">
    <w:abstractNumId w:val="2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2"/>
  </w:num>
  <w:num w:numId="15">
    <w:abstractNumId w:val="8"/>
  </w:num>
  <w:num w:numId="16">
    <w:abstractNumId w:val="23"/>
  </w:num>
  <w:num w:numId="17">
    <w:abstractNumId w:val="24"/>
  </w:num>
  <w:num w:numId="18">
    <w:abstractNumId w:val="1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3"/>
  </w:num>
  <w:num w:numId="23">
    <w:abstractNumId w:val="21"/>
  </w:num>
  <w:num w:numId="24">
    <w:abstractNumId w:val="11"/>
  </w:num>
  <w:num w:numId="25">
    <w:abstractNumId w:val="7"/>
  </w:num>
  <w:num w:numId="26">
    <w:abstractNumId w:val="1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B69"/>
    <w:rsid w:val="000062F9"/>
    <w:rsid w:val="0003654E"/>
    <w:rsid w:val="000D1656"/>
    <w:rsid w:val="0015157E"/>
    <w:rsid w:val="001A4279"/>
    <w:rsid w:val="001E7376"/>
    <w:rsid w:val="00236EE4"/>
    <w:rsid w:val="002754CB"/>
    <w:rsid w:val="00282C18"/>
    <w:rsid w:val="003B278B"/>
    <w:rsid w:val="00460B69"/>
    <w:rsid w:val="00462CD7"/>
    <w:rsid w:val="004B511B"/>
    <w:rsid w:val="004D4A35"/>
    <w:rsid w:val="00501101"/>
    <w:rsid w:val="005B5563"/>
    <w:rsid w:val="00605F7B"/>
    <w:rsid w:val="006D04C9"/>
    <w:rsid w:val="00723C49"/>
    <w:rsid w:val="007F1478"/>
    <w:rsid w:val="00875A6A"/>
    <w:rsid w:val="008B6342"/>
    <w:rsid w:val="00927DA6"/>
    <w:rsid w:val="00951CDA"/>
    <w:rsid w:val="009D2127"/>
    <w:rsid w:val="00A22738"/>
    <w:rsid w:val="00A60F93"/>
    <w:rsid w:val="00A77DAB"/>
    <w:rsid w:val="00AB0CA4"/>
    <w:rsid w:val="00AB1A26"/>
    <w:rsid w:val="00B6670D"/>
    <w:rsid w:val="00BA28A4"/>
    <w:rsid w:val="00BF6F0E"/>
    <w:rsid w:val="00C43E2B"/>
    <w:rsid w:val="00CD095A"/>
    <w:rsid w:val="00D11660"/>
    <w:rsid w:val="00D57C15"/>
    <w:rsid w:val="00E22354"/>
    <w:rsid w:val="00E6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654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B6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60B69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0B6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60B6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qFormat/>
    <w:rsid w:val="00460B69"/>
    <w:pPr>
      <w:widowControl w:val="0"/>
      <w:autoSpaceDE w:val="0"/>
      <w:spacing w:after="0" w:line="240" w:lineRule="auto"/>
    </w:pPr>
    <w:rPr>
      <w:rFonts w:ascii="Courier New" w:eastAsia="Times New Roman;Times New Roman" w:hAnsi="Courier New" w:cs="Courier New"/>
      <w:sz w:val="24"/>
      <w:szCs w:val="24"/>
      <w:lang w:eastAsia="zh-CN"/>
    </w:rPr>
  </w:style>
  <w:style w:type="paragraph" w:styleId="a8">
    <w:name w:val="Normal (Web)"/>
    <w:basedOn w:val="a"/>
    <w:unhideWhenUsed/>
    <w:rsid w:val="00460B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460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60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460B6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36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3654E"/>
  </w:style>
  <w:style w:type="character" w:styleId="ab">
    <w:name w:val="Hyperlink"/>
    <w:basedOn w:val="a0"/>
    <w:uiPriority w:val="99"/>
    <w:semiHidden/>
    <w:unhideWhenUsed/>
    <w:rsid w:val="0003654E"/>
    <w:rPr>
      <w:color w:val="0000FF"/>
      <w:u w:val="single"/>
    </w:rPr>
  </w:style>
  <w:style w:type="paragraph" w:customStyle="1" w:styleId="ConsPlusNormal">
    <w:name w:val="ConsPlusNormal"/>
    <w:rsid w:val="0003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03654E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0365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03654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serp-urlitem">
    <w:name w:val="serp-url__item"/>
    <w:basedOn w:val="a0"/>
    <w:rsid w:val="0003654E"/>
  </w:style>
  <w:style w:type="character" w:styleId="ae">
    <w:name w:val="Strong"/>
    <w:basedOn w:val="a0"/>
    <w:uiPriority w:val="22"/>
    <w:qFormat/>
    <w:rsid w:val="0003654E"/>
    <w:rPr>
      <w:b/>
      <w:bCs/>
    </w:rPr>
  </w:style>
  <w:style w:type="paragraph" w:customStyle="1" w:styleId="af">
    <w:name w:val="Базовый"/>
    <w:rsid w:val="0003654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andard">
    <w:name w:val="Standard"/>
    <w:rsid w:val="0003654E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C43E2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43E2B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D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095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62F9"/>
  </w:style>
  <w:style w:type="numbering" w:customStyle="1" w:styleId="21">
    <w:name w:val="Нет списка2"/>
    <w:next w:val="a2"/>
    <w:uiPriority w:val="99"/>
    <w:semiHidden/>
    <w:unhideWhenUsed/>
    <w:rsid w:val="00D57C15"/>
  </w:style>
  <w:style w:type="paragraph" w:customStyle="1" w:styleId="Default">
    <w:name w:val="Default"/>
    <w:rsid w:val="00D57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D57C15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57C15"/>
    <w:pPr>
      <w:widowControl w:val="0"/>
      <w:shd w:val="clear" w:color="auto" w:fill="FFFFFF"/>
      <w:spacing w:before="600" w:after="240" w:line="274" w:lineRule="exact"/>
      <w:jc w:val="both"/>
    </w:pPr>
    <w:rPr>
      <w:rFonts w:ascii="Times New Roman" w:hAnsi="Times New Roman" w:cstheme="minorBidi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D57C15"/>
  </w:style>
  <w:style w:type="numbering" w:customStyle="1" w:styleId="4">
    <w:name w:val="Нет списка4"/>
    <w:next w:val="a2"/>
    <w:uiPriority w:val="99"/>
    <w:semiHidden/>
    <w:unhideWhenUsed/>
    <w:rsid w:val="00BF6F0E"/>
  </w:style>
  <w:style w:type="table" w:styleId="af4">
    <w:name w:val="Table Grid"/>
    <w:basedOn w:val="a1"/>
    <w:uiPriority w:val="59"/>
    <w:rsid w:val="00BF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BF6F0E"/>
    <w:rPr>
      <w:color w:val="800080"/>
      <w:u w:val="single"/>
    </w:rPr>
  </w:style>
  <w:style w:type="paragraph" w:customStyle="1" w:styleId="xl65">
    <w:name w:val="xl65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5">
    <w:name w:val="Нет списка5"/>
    <w:next w:val="a2"/>
    <w:uiPriority w:val="99"/>
    <w:semiHidden/>
    <w:unhideWhenUsed/>
    <w:rsid w:val="007F1478"/>
  </w:style>
  <w:style w:type="numbering" w:customStyle="1" w:styleId="110">
    <w:name w:val="Нет списка11"/>
    <w:next w:val="a2"/>
    <w:uiPriority w:val="99"/>
    <w:semiHidden/>
    <w:unhideWhenUsed/>
    <w:rsid w:val="007F1478"/>
  </w:style>
  <w:style w:type="table" w:customStyle="1" w:styleId="12">
    <w:name w:val="Сетка таблицы1"/>
    <w:basedOn w:val="a1"/>
    <w:next w:val="af4"/>
    <w:uiPriority w:val="59"/>
    <w:rsid w:val="007F14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6">
    <w:name w:val="xl76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7F14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a"/>
    <w:rsid w:val="007F147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7F14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7F14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F14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F14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wb-stl-custom5">
    <w:name w:val="wb-stl-custom5"/>
    <w:basedOn w:val="a"/>
    <w:rsid w:val="00E22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50110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01101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4B511B"/>
  </w:style>
  <w:style w:type="numbering" w:customStyle="1" w:styleId="120">
    <w:name w:val="Нет списка12"/>
    <w:next w:val="a2"/>
    <w:uiPriority w:val="99"/>
    <w:semiHidden/>
    <w:unhideWhenUsed/>
    <w:rsid w:val="004B511B"/>
  </w:style>
  <w:style w:type="numbering" w:customStyle="1" w:styleId="111">
    <w:name w:val="Нет списка111"/>
    <w:next w:val="a2"/>
    <w:uiPriority w:val="99"/>
    <w:semiHidden/>
    <w:unhideWhenUsed/>
    <w:rsid w:val="004B511B"/>
  </w:style>
  <w:style w:type="numbering" w:customStyle="1" w:styleId="210">
    <w:name w:val="Нет списка21"/>
    <w:next w:val="a2"/>
    <w:uiPriority w:val="99"/>
    <w:semiHidden/>
    <w:unhideWhenUsed/>
    <w:rsid w:val="004B511B"/>
  </w:style>
  <w:style w:type="numbering" w:customStyle="1" w:styleId="310">
    <w:name w:val="Нет списка31"/>
    <w:next w:val="a2"/>
    <w:uiPriority w:val="99"/>
    <w:semiHidden/>
    <w:unhideWhenUsed/>
    <w:rsid w:val="004B511B"/>
  </w:style>
  <w:style w:type="numbering" w:customStyle="1" w:styleId="41">
    <w:name w:val="Нет списка41"/>
    <w:next w:val="a2"/>
    <w:uiPriority w:val="99"/>
    <w:semiHidden/>
    <w:unhideWhenUsed/>
    <w:rsid w:val="004B511B"/>
  </w:style>
  <w:style w:type="numbering" w:customStyle="1" w:styleId="51">
    <w:name w:val="Нет списка51"/>
    <w:next w:val="a2"/>
    <w:uiPriority w:val="99"/>
    <w:semiHidden/>
    <w:unhideWhenUsed/>
    <w:rsid w:val="004B511B"/>
  </w:style>
  <w:style w:type="numbering" w:customStyle="1" w:styleId="1111">
    <w:name w:val="Нет списка1111"/>
    <w:next w:val="a2"/>
    <w:uiPriority w:val="99"/>
    <w:semiHidden/>
    <w:unhideWhenUsed/>
    <w:rsid w:val="004B511B"/>
  </w:style>
  <w:style w:type="character" w:customStyle="1" w:styleId="10">
    <w:name w:val="Заголовок 1 Знак"/>
    <w:basedOn w:val="a0"/>
    <w:link w:val="1"/>
    <w:uiPriority w:val="9"/>
    <w:rsid w:val="008B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19A89171C04147B16A9D3FEC0C68F494024A56108EDB44FE6D9E9B475CCD84FCCF9B2320EQDtAD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719A89171C04147B16A9D3FEC0C68F494123AD670BEDB44FE6D9E9B475CCD84FCCF9B03A0DDAB4Q6t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7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14</cp:revision>
  <cp:lastPrinted>2024-01-31T08:25:00Z</cp:lastPrinted>
  <dcterms:created xsi:type="dcterms:W3CDTF">2023-11-06T03:30:00Z</dcterms:created>
  <dcterms:modified xsi:type="dcterms:W3CDTF">2024-03-12T08:31:00Z</dcterms:modified>
</cp:coreProperties>
</file>